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A2" w:rsidRPr="00C102D8" w:rsidRDefault="00DE7AA2" w:rsidP="00DE7AA2">
      <w:pPr>
        <w:pStyle w:val="Heading2"/>
        <w:spacing w:line="360" w:lineRule="auto"/>
        <w:jc w:val="center"/>
        <w:rPr>
          <w:rFonts w:ascii="Georgia" w:hAnsi="Georgia" w:cs="Times New Roman"/>
          <w:b w:val="0"/>
          <w:sz w:val="22"/>
          <w:szCs w:val="22"/>
        </w:rPr>
      </w:pPr>
      <w:r w:rsidRPr="00C102D8">
        <w:rPr>
          <w:rFonts w:ascii="Georgia" w:hAnsi="Georgia" w:cs="Times New Roman"/>
          <w:b w:val="0"/>
          <w:sz w:val="22"/>
          <w:szCs w:val="22"/>
        </w:rPr>
        <w:t>REPUBLIC OF KENYA</w:t>
      </w:r>
    </w:p>
    <w:p w:rsidR="00DE7AA2" w:rsidRPr="00C102D8" w:rsidRDefault="00DE7AA2" w:rsidP="00DE7AA2">
      <w:pPr>
        <w:spacing w:after="0" w:line="360" w:lineRule="auto"/>
        <w:jc w:val="center"/>
        <w:rPr>
          <w:rFonts w:ascii="Georgia" w:hAnsi="Georgia"/>
        </w:rPr>
      </w:pPr>
      <w:r w:rsidRPr="00C102D8">
        <w:rPr>
          <w:rFonts w:ascii="Georgia" w:hAnsi="Georgia"/>
        </w:rPr>
        <w:t xml:space="preserve">IN THE COMMUNICATIONS AND MULTIMEDIA APPEALS TRIBUNAL </w:t>
      </w:r>
    </w:p>
    <w:p w:rsidR="00DE7AA2" w:rsidRPr="00C102D8" w:rsidRDefault="00DE7AA2" w:rsidP="00DE7AA2">
      <w:pPr>
        <w:spacing w:after="0" w:line="360" w:lineRule="auto"/>
        <w:jc w:val="center"/>
        <w:rPr>
          <w:rFonts w:ascii="Georgia" w:hAnsi="Georgia"/>
        </w:rPr>
      </w:pPr>
      <w:r w:rsidRPr="00C102D8">
        <w:rPr>
          <w:rFonts w:ascii="Georgia" w:hAnsi="Georgia"/>
        </w:rPr>
        <w:t xml:space="preserve">APPEAL. NO……OF </w:t>
      </w:r>
      <w:proofErr w:type="gramStart"/>
      <w:r w:rsidRPr="00C102D8">
        <w:rPr>
          <w:rFonts w:ascii="Georgia" w:hAnsi="Georgia"/>
        </w:rPr>
        <w:t>20..</w:t>
      </w:r>
      <w:proofErr w:type="gramEnd"/>
    </w:p>
    <w:p w:rsidR="00DE7AA2" w:rsidRPr="00C102D8" w:rsidRDefault="00DE7AA2" w:rsidP="00DE7AA2">
      <w:pPr>
        <w:spacing w:after="0" w:line="360" w:lineRule="auto"/>
        <w:jc w:val="center"/>
        <w:rPr>
          <w:rFonts w:ascii="Georgia" w:hAnsi="Georgia"/>
          <w:u w:val="single"/>
        </w:rPr>
      </w:pPr>
    </w:p>
    <w:p w:rsidR="00DE7AA2" w:rsidRPr="00C102D8" w:rsidRDefault="00DE7AA2" w:rsidP="00DE7AA2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/>
        </w:rPr>
      </w:pPr>
      <w:r w:rsidRPr="00C102D8">
        <w:rPr>
          <w:rFonts w:ascii="Georgia" w:hAnsi="Georgia"/>
        </w:rPr>
        <w:t xml:space="preserve">AB COMMUNICATIONS LIMITED .............................................................................APPELLANT </w:t>
      </w:r>
    </w:p>
    <w:p w:rsidR="00DE7AA2" w:rsidRPr="00C102D8" w:rsidRDefault="00DE7AA2" w:rsidP="00DE7AA2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/>
        </w:rPr>
      </w:pPr>
    </w:p>
    <w:p w:rsidR="00DE7AA2" w:rsidRPr="00C102D8" w:rsidRDefault="00DE7AA2" w:rsidP="00DE7AA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eastAsiaTheme="minorHAnsi" w:hAnsi="Georgia"/>
          <w:bCs/>
          <w:lang w:val="en-US"/>
        </w:rPr>
      </w:pPr>
      <w:r w:rsidRPr="00C102D8">
        <w:rPr>
          <w:rFonts w:ascii="Georgia" w:eastAsiaTheme="minorHAnsi" w:hAnsi="Georgia"/>
          <w:bCs/>
          <w:lang w:val="en-US"/>
        </w:rPr>
        <w:t xml:space="preserve">VERSUS </w:t>
      </w:r>
    </w:p>
    <w:p w:rsidR="00DE7AA2" w:rsidRPr="00C102D8" w:rsidRDefault="00DE7AA2" w:rsidP="00DE7AA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eastAsiaTheme="minorHAnsi" w:hAnsi="Georgia"/>
          <w:bCs/>
          <w:lang w:val="en-US"/>
        </w:rPr>
      </w:pPr>
    </w:p>
    <w:p w:rsidR="00DE7AA2" w:rsidRPr="00C102D8" w:rsidRDefault="00DE7AA2" w:rsidP="00DE7AA2">
      <w:pPr>
        <w:pStyle w:val="Heading2"/>
        <w:spacing w:line="360" w:lineRule="auto"/>
        <w:jc w:val="center"/>
        <w:rPr>
          <w:rFonts w:ascii="Georgia" w:eastAsiaTheme="minorHAnsi" w:hAnsi="Georgia"/>
          <w:b w:val="0"/>
          <w:bCs/>
          <w:sz w:val="22"/>
          <w:szCs w:val="22"/>
          <w:lang w:val="en-US"/>
        </w:rPr>
      </w:pPr>
      <w:r w:rsidRPr="00C102D8">
        <w:rPr>
          <w:rFonts w:ascii="Georgia" w:hAnsi="Georgia"/>
          <w:b w:val="0"/>
          <w:sz w:val="22"/>
          <w:szCs w:val="22"/>
        </w:rPr>
        <w:t>COMMUNICATIONS AUTHORITY OF KENYA</w:t>
      </w:r>
      <w:r w:rsidRPr="00C102D8">
        <w:rPr>
          <w:rFonts w:ascii="Georgia" w:eastAsiaTheme="minorHAnsi" w:hAnsi="Georgia"/>
          <w:b w:val="0"/>
          <w:bCs/>
          <w:sz w:val="22"/>
          <w:szCs w:val="22"/>
          <w:lang w:val="en-US"/>
        </w:rPr>
        <w:t>..................................................... RESPONDENT</w:t>
      </w:r>
    </w:p>
    <w:p w:rsidR="00DE7AA2" w:rsidRPr="00C102D8" w:rsidRDefault="00DE7AA2" w:rsidP="00DE7AA2">
      <w:pPr>
        <w:rPr>
          <w:rFonts w:ascii="Georgia" w:hAnsi="Georgia"/>
          <w:lang w:val="en-US"/>
        </w:rPr>
      </w:pPr>
    </w:p>
    <w:p w:rsidR="00DE7AA2" w:rsidRPr="00C102D8" w:rsidRDefault="00DE7AA2" w:rsidP="00DE7AA2">
      <w:pPr>
        <w:pStyle w:val="Heading2"/>
        <w:spacing w:line="360" w:lineRule="auto"/>
        <w:jc w:val="center"/>
        <w:rPr>
          <w:rFonts w:ascii="Georgia" w:hAnsi="Georgia" w:cs="Times New Roman"/>
          <w:b w:val="0"/>
          <w:sz w:val="22"/>
          <w:szCs w:val="22"/>
          <w:u w:val="single"/>
        </w:rPr>
      </w:pPr>
      <w:r w:rsidRPr="00C102D8">
        <w:rPr>
          <w:rFonts w:ascii="Georgia" w:hAnsi="Georgia" w:cs="Times New Roman"/>
          <w:b w:val="0"/>
          <w:sz w:val="22"/>
          <w:szCs w:val="22"/>
          <w:u w:val="single"/>
        </w:rPr>
        <w:t xml:space="preserve"> RESPONDENT’S ADMISSION OF STATEMENT OF APPEAL  </w:t>
      </w:r>
    </w:p>
    <w:p w:rsidR="00DE7AA2" w:rsidRPr="00C102D8" w:rsidRDefault="00DE7AA2" w:rsidP="00DE7AA2">
      <w:pPr>
        <w:spacing w:after="0" w:line="360" w:lineRule="auto"/>
        <w:jc w:val="both"/>
        <w:rPr>
          <w:rFonts w:ascii="Georgia" w:hAnsi="Georgia"/>
          <w:i/>
        </w:rPr>
      </w:pPr>
      <w:r w:rsidRPr="00C102D8">
        <w:rPr>
          <w:rFonts w:ascii="Georgia" w:hAnsi="Georgia"/>
        </w:rPr>
        <w:t xml:space="preserve">                 </w:t>
      </w:r>
      <w:r w:rsidRPr="00C102D8">
        <w:rPr>
          <w:rFonts w:ascii="Georgia" w:hAnsi="Georgia"/>
          <w:i/>
        </w:rPr>
        <w:t xml:space="preserve"> (Under rule 8 (3) of the Kenya Communications (Appeals) 1999)</w:t>
      </w:r>
    </w:p>
    <w:p w:rsidR="00DE7AA2" w:rsidRPr="00C102D8" w:rsidRDefault="00DE7AA2" w:rsidP="00DE7AA2">
      <w:pPr>
        <w:spacing w:after="0" w:line="360" w:lineRule="auto"/>
        <w:jc w:val="both"/>
        <w:rPr>
          <w:rFonts w:ascii="Georgia" w:eastAsiaTheme="minorEastAsia" w:hAnsi="Georgia"/>
          <w:color w:val="000000" w:themeColor="text1"/>
        </w:rPr>
      </w:pPr>
    </w:p>
    <w:p w:rsidR="00DE7AA2" w:rsidRPr="00C102D8" w:rsidRDefault="00DE7AA2" w:rsidP="00DE7AA2">
      <w:pPr>
        <w:spacing w:after="0" w:line="360" w:lineRule="auto"/>
        <w:jc w:val="both"/>
        <w:rPr>
          <w:rFonts w:ascii="Georgia" w:eastAsiaTheme="minorEastAsia" w:hAnsi="Georgia"/>
          <w:color w:val="000000" w:themeColor="text1"/>
        </w:rPr>
      </w:pPr>
      <w:r w:rsidRPr="00C102D8">
        <w:rPr>
          <w:rFonts w:ascii="Georgia" w:eastAsiaTheme="minorEastAsia" w:hAnsi="Georgia"/>
          <w:color w:val="000000" w:themeColor="text1"/>
        </w:rPr>
        <w:t xml:space="preserve">The Respondent  in the above matter admits the contents contained in the </w:t>
      </w:r>
      <w:r w:rsidRPr="00C102D8">
        <w:rPr>
          <w:rFonts w:ascii="Georgia" w:eastAsia="Times New Roman" w:hAnsi="Georgia"/>
          <w:color w:val="000000" w:themeColor="text1"/>
        </w:rPr>
        <w:t xml:space="preserve">memorandum of  Appeal </w:t>
      </w:r>
      <w:r w:rsidRPr="00C102D8">
        <w:rPr>
          <w:rFonts w:ascii="Georgia" w:eastAsiaTheme="minorEastAsia" w:hAnsi="Georgia"/>
          <w:color w:val="000000" w:themeColor="text1"/>
        </w:rPr>
        <w:t>save for the Respondent’s address of service for the purposes of this suit shall be care of</w:t>
      </w:r>
      <w:r w:rsidRPr="00C102D8">
        <w:rPr>
          <w:rFonts w:ascii="Georgia" w:eastAsiaTheme="minorEastAsia" w:hAnsi="Georgia"/>
          <w:b/>
          <w:color w:val="000000" w:themeColor="text1"/>
        </w:rPr>
        <w:t xml:space="preserve">   </w:t>
      </w:r>
      <w:r w:rsidRPr="00C102D8">
        <w:rPr>
          <w:rFonts w:ascii="Georgia" w:eastAsiaTheme="minorEastAsia" w:hAnsi="Georgia"/>
          <w:color w:val="000000" w:themeColor="text1"/>
        </w:rPr>
        <w:t>WAKILI SHERIA ADVOCATES LLP, SHARIA HOUSE,  2</w:t>
      </w:r>
      <w:r w:rsidRPr="00C102D8">
        <w:rPr>
          <w:rFonts w:ascii="Georgia" w:eastAsiaTheme="minorEastAsia" w:hAnsi="Georgia"/>
          <w:color w:val="000000" w:themeColor="text1"/>
          <w:vertAlign w:val="superscript"/>
        </w:rPr>
        <w:t>ND</w:t>
      </w:r>
      <w:r w:rsidRPr="00C102D8">
        <w:rPr>
          <w:rFonts w:ascii="Georgia" w:eastAsiaTheme="minorEastAsia" w:hAnsi="Georgia"/>
          <w:color w:val="000000" w:themeColor="text1"/>
        </w:rPr>
        <w:t xml:space="preserve"> FLOOR 3</w:t>
      </w:r>
      <w:r w:rsidRPr="00C102D8">
        <w:rPr>
          <w:rFonts w:ascii="Georgia" w:eastAsiaTheme="minorEastAsia" w:hAnsi="Georgia"/>
          <w:color w:val="000000" w:themeColor="text1"/>
          <w:vertAlign w:val="superscript"/>
        </w:rPr>
        <w:t>RD</w:t>
      </w:r>
      <w:r w:rsidRPr="00C102D8">
        <w:rPr>
          <w:rFonts w:ascii="Georgia" w:eastAsiaTheme="minorEastAsia" w:hAnsi="Georgia"/>
          <w:color w:val="000000" w:themeColor="text1"/>
        </w:rPr>
        <w:t xml:space="preserve"> AVENUE NGONG, P.O BOX 20000-001000 NAIROBI: EMAIL </w:t>
      </w:r>
      <w:hyperlink r:id="rId4" w:history="1">
        <w:r w:rsidRPr="00C102D8">
          <w:rPr>
            <w:rStyle w:val="Hyperlink"/>
            <w:rFonts w:ascii="Georgia" w:eastAsiaTheme="minorEastAsia" w:hAnsi="Georgia"/>
          </w:rPr>
          <w:t>wakilisheria@advocates.co.ke</w:t>
        </w:r>
      </w:hyperlink>
      <w:r w:rsidRPr="00C102D8">
        <w:rPr>
          <w:rFonts w:ascii="Georgia" w:eastAsiaTheme="minorEastAsia" w:hAnsi="Georgia"/>
          <w:color w:val="000000" w:themeColor="text1"/>
        </w:rPr>
        <w:t>.</w:t>
      </w:r>
    </w:p>
    <w:p w:rsidR="00DE7AA2" w:rsidRPr="00C102D8" w:rsidRDefault="00DE7AA2" w:rsidP="00DE7AA2">
      <w:pPr>
        <w:spacing w:after="0" w:line="360" w:lineRule="auto"/>
        <w:jc w:val="both"/>
        <w:rPr>
          <w:rFonts w:ascii="Georgia" w:hAnsi="Georgia"/>
        </w:rPr>
      </w:pPr>
    </w:p>
    <w:p w:rsidR="00DE7AA2" w:rsidRPr="00C102D8" w:rsidRDefault="00DE7AA2" w:rsidP="00DE7AA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DE7AA2" w:rsidRPr="00C102D8" w:rsidRDefault="00DE7AA2" w:rsidP="00DE7AA2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C102D8">
        <w:rPr>
          <w:rFonts w:ascii="Georgia" w:hAnsi="Georgia"/>
          <w:color w:val="000000" w:themeColor="text1"/>
        </w:rPr>
        <w:t>DATED at NAIROBI this ____________________ day of ____________________, 20….</w:t>
      </w:r>
    </w:p>
    <w:p w:rsidR="00DE7AA2" w:rsidRPr="00C102D8" w:rsidRDefault="00DE7AA2" w:rsidP="00DE7AA2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DE7AA2" w:rsidRPr="00C102D8" w:rsidRDefault="00DE7AA2" w:rsidP="00DE7AA2">
      <w:pPr>
        <w:spacing w:after="0" w:line="360" w:lineRule="auto"/>
        <w:jc w:val="center"/>
        <w:rPr>
          <w:rFonts w:ascii="Georgia" w:hAnsi="Georgia"/>
          <w:color w:val="000000" w:themeColor="text1"/>
        </w:rPr>
      </w:pPr>
      <w:r w:rsidRPr="00C102D8">
        <w:rPr>
          <w:rFonts w:ascii="Georgia" w:hAnsi="Georgia"/>
          <w:color w:val="000000" w:themeColor="text1"/>
        </w:rPr>
        <w:t xml:space="preserve">                                                                                                 WAKILI SHERIA LLP ADVOCATES</w:t>
      </w:r>
    </w:p>
    <w:p w:rsidR="00DE7AA2" w:rsidRPr="00C102D8" w:rsidRDefault="00DE7AA2" w:rsidP="00DE7AA2">
      <w:pPr>
        <w:spacing w:after="0" w:line="360" w:lineRule="auto"/>
        <w:jc w:val="right"/>
        <w:rPr>
          <w:rFonts w:ascii="Georgia" w:hAnsi="Georgia"/>
          <w:color w:val="000000" w:themeColor="text1"/>
        </w:rPr>
      </w:pPr>
      <w:r w:rsidRPr="00C102D8">
        <w:rPr>
          <w:rFonts w:ascii="Georgia" w:hAnsi="Georgia"/>
          <w:color w:val="000000" w:themeColor="text1"/>
        </w:rPr>
        <w:t>ADVOCATES FOR THE RESPONDENT</w:t>
      </w:r>
    </w:p>
    <w:p w:rsidR="00DE7AA2" w:rsidRPr="00C102D8" w:rsidRDefault="00DE7AA2" w:rsidP="00DE7AA2">
      <w:pPr>
        <w:spacing w:after="0" w:line="360" w:lineRule="auto"/>
        <w:jc w:val="right"/>
        <w:rPr>
          <w:rFonts w:ascii="Georgia" w:hAnsi="Georgia"/>
          <w:b/>
          <w:color w:val="000000" w:themeColor="text1"/>
        </w:rPr>
      </w:pPr>
      <w:r w:rsidRPr="00C102D8">
        <w:rPr>
          <w:rFonts w:ascii="Georgia" w:hAnsi="Georgia"/>
          <w:bCs/>
          <w:color w:val="000000" w:themeColor="text1"/>
        </w:rPr>
        <w:t>(WAKILI, Practice No.</w:t>
      </w:r>
      <w:r w:rsidRPr="00C102D8">
        <w:rPr>
          <w:rFonts w:ascii="Georgia" w:eastAsiaTheme="minorHAnsi" w:hAnsi="Georgia"/>
          <w:b/>
          <w:bCs/>
          <w:color w:val="000000" w:themeColor="text1"/>
          <w:shd w:val="clear" w:color="auto" w:fill="FFFFFF"/>
        </w:rPr>
        <w:t xml:space="preserve"> </w:t>
      </w:r>
      <w:r w:rsidRPr="00C102D8">
        <w:rPr>
          <w:rFonts w:ascii="Georgia" w:hAnsi="Georgia"/>
          <w:bCs/>
          <w:color w:val="000000" w:themeColor="text1"/>
        </w:rPr>
        <w:t>LSK/…</w:t>
      </w:r>
      <w:proofErr w:type="gramStart"/>
      <w:r w:rsidRPr="00C102D8">
        <w:rPr>
          <w:rFonts w:ascii="Georgia" w:hAnsi="Georgia"/>
          <w:bCs/>
          <w:color w:val="000000" w:themeColor="text1"/>
        </w:rPr>
        <w:t>…./</w:t>
      </w:r>
      <w:proofErr w:type="gramEnd"/>
      <w:r w:rsidRPr="00C102D8">
        <w:rPr>
          <w:rFonts w:ascii="Georgia" w:hAnsi="Georgia"/>
          <w:bCs/>
          <w:color w:val="000000" w:themeColor="text1"/>
        </w:rPr>
        <w:t>………</w:t>
      </w:r>
      <w:r w:rsidRPr="00C102D8">
        <w:rPr>
          <w:rFonts w:ascii="Georgia" w:hAnsi="Georgia"/>
          <w:bCs/>
          <w:color w:val="000000" w:themeColor="text1"/>
          <w:shd w:val="clear" w:color="auto" w:fill="FFFFFF"/>
        </w:rPr>
        <w:t>)</w:t>
      </w:r>
    </w:p>
    <w:p w:rsidR="00DE7AA2" w:rsidRPr="00C102D8" w:rsidRDefault="00DE7AA2" w:rsidP="00DE7AA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C102D8">
        <w:rPr>
          <w:rFonts w:ascii="Georgia" w:hAnsi="Georgia"/>
          <w:color w:val="000000" w:themeColor="text1"/>
          <w:sz w:val="22"/>
          <w:szCs w:val="22"/>
        </w:rPr>
        <w:t xml:space="preserve">To  </w:t>
      </w:r>
    </w:p>
    <w:p w:rsidR="00DE7AA2" w:rsidRPr="00C102D8" w:rsidRDefault="00DE7AA2" w:rsidP="00DE7AA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C102D8">
        <w:rPr>
          <w:rFonts w:ascii="Georgia" w:hAnsi="Georgia"/>
          <w:color w:val="000000" w:themeColor="text1"/>
          <w:sz w:val="22"/>
          <w:szCs w:val="22"/>
        </w:rPr>
        <w:t xml:space="preserve">1. WAKILI SHERIA ADVOCATES LLP </w:t>
      </w:r>
    </w:p>
    <w:p w:rsidR="00DE7AA2" w:rsidRPr="00C102D8" w:rsidRDefault="00DE7AA2" w:rsidP="00DE7AA2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rFonts w:ascii="Georgia" w:eastAsia="Verdana" w:hAnsi="Georgia" w:cs="Times New Roman"/>
          <w:b w:val="0"/>
          <w:color w:val="000000" w:themeColor="text1"/>
        </w:rPr>
      </w:pPr>
      <w:r w:rsidRPr="00C102D8">
        <w:rPr>
          <w:rFonts w:ascii="Georgia" w:eastAsia="Verdana" w:hAnsi="Georgia" w:cs="Times New Roman"/>
          <w:b w:val="0"/>
          <w:color w:val="000000" w:themeColor="text1"/>
        </w:rPr>
        <w:t xml:space="preserve">             ADVOCATES FOR THE APPELLANT</w:t>
      </w:r>
    </w:p>
    <w:p w:rsidR="00DE7AA2" w:rsidRPr="00C102D8" w:rsidRDefault="00DE7AA2" w:rsidP="00DE7AA2">
      <w:pPr>
        <w:pStyle w:val="Heading5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rFonts w:ascii="Georgia" w:eastAsia="Verdana" w:hAnsi="Georgia" w:cs="Times New Roman"/>
          <w:color w:val="000000" w:themeColor="text1"/>
        </w:rPr>
      </w:pPr>
      <w:r w:rsidRPr="00C102D8">
        <w:rPr>
          <w:rFonts w:ascii="Georgia" w:eastAsia="Verdana" w:hAnsi="Georgia" w:cs="Times New Roman"/>
          <w:color w:val="000000" w:themeColor="text1"/>
        </w:rPr>
        <w:t xml:space="preserve">      2. TO THE CLERK OF THE TRIBUNAL </w:t>
      </w:r>
    </w:p>
    <w:p w:rsidR="00DE7AA2" w:rsidRPr="00C102D8" w:rsidRDefault="00DE7AA2" w:rsidP="00DE7AA2">
      <w:pPr>
        <w:pStyle w:val="Heading5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720"/>
        <w:rPr>
          <w:rFonts w:ascii="Georgia" w:eastAsia="Verdana" w:hAnsi="Georgia"/>
          <w:color w:val="000000" w:themeColor="text1"/>
        </w:rPr>
      </w:pPr>
      <w:r w:rsidRPr="00C102D8">
        <w:rPr>
          <w:rFonts w:ascii="Georgia" w:eastAsia="Verdana" w:hAnsi="Georgia" w:cs="Times New Roman"/>
          <w:color w:val="000000" w:themeColor="text1"/>
        </w:rPr>
        <w:t>AT THE NAIROBI REGISTRY</w:t>
      </w:r>
    </w:p>
    <w:p w:rsidR="00DE7AA2" w:rsidRPr="00C102D8" w:rsidRDefault="00DE7AA2" w:rsidP="00DE7AA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DE7AA2" w:rsidRPr="00C102D8" w:rsidRDefault="00DE7AA2" w:rsidP="00DE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/>
          <w:color w:val="000000" w:themeColor="text1"/>
        </w:rPr>
      </w:pPr>
      <w:r w:rsidRPr="00C102D8">
        <w:rPr>
          <w:rFonts w:ascii="Georgia" w:eastAsia="Verdana" w:hAnsi="Georgia"/>
          <w:b/>
          <w:color w:val="000000" w:themeColor="text1"/>
        </w:rPr>
        <w:t xml:space="preserve">LODGED </w:t>
      </w:r>
      <w:r w:rsidRPr="00C102D8">
        <w:rPr>
          <w:rFonts w:ascii="Georgia" w:eastAsia="Verdana" w:hAnsi="Georgia"/>
          <w:color w:val="000000" w:themeColor="text1"/>
        </w:rPr>
        <w:t xml:space="preserve">in registry at </w:t>
      </w:r>
      <w:r w:rsidRPr="00C102D8">
        <w:rPr>
          <w:rFonts w:ascii="Georgia" w:eastAsia="Verdana" w:hAnsi="Georgia"/>
          <w:b/>
          <w:color w:val="000000" w:themeColor="text1"/>
        </w:rPr>
        <w:t xml:space="preserve">NAIROBI </w:t>
      </w:r>
      <w:r w:rsidRPr="00C102D8">
        <w:rPr>
          <w:rFonts w:ascii="Georgia" w:eastAsia="Verdana" w:hAnsi="Georgia"/>
          <w:color w:val="000000" w:themeColor="text1"/>
        </w:rPr>
        <w:t xml:space="preserve">on the </w:t>
      </w:r>
      <w:r w:rsidRPr="00C102D8">
        <w:rPr>
          <w:rFonts w:ascii="Georgia" w:eastAsia="Verdana" w:hAnsi="Georgia"/>
          <w:color w:val="000000" w:themeColor="text1"/>
        </w:rPr>
        <w:tab/>
        <w:t xml:space="preserve">   Day of</w:t>
      </w:r>
      <w:r w:rsidRPr="00C102D8">
        <w:rPr>
          <w:rFonts w:ascii="Georgia" w:eastAsia="Verdana" w:hAnsi="Georgia"/>
          <w:color w:val="000000" w:themeColor="text1"/>
        </w:rPr>
        <w:tab/>
        <w:t xml:space="preserve">   </w:t>
      </w:r>
      <w:r w:rsidRPr="00C102D8">
        <w:rPr>
          <w:rFonts w:ascii="Georgia" w:eastAsia="Verdana" w:hAnsi="Georgia"/>
          <w:color w:val="000000" w:themeColor="text1"/>
        </w:rPr>
        <w:tab/>
        <w:t xml:space="preserve">    20…</w:t>
      </w:r>
      <w:proofErr w:type="gramStart"/>
      <w:r w:rsidRPr="00C102D8">
        <w:rPr>
          <w:rFonts w:ascii="Georgia" w:eastAsia="Verdana" w:hAnsi="Georgia"/>
          <w:color w:val="000000" w:themeColor="text1"/>
        </w:rPr>
        <w:t>…..</w:t>
      </w:r>
      <w:proofErr w:type="gramEnd"/>
    </w:p>
    <w:p w:rsidR="00DE7AA2" w:rsidRPr="00C102D8" w:rsidRDefault="00DE7AA2" w:rsidP="00DE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/>
          <w:color w:val="000000" w:themeColor="text1"/>
        </w:rPr>
      </w:pPr>
    </w:p>
    <w:p w:rsidR="00DE7AA2" w:rsidRPr="00C102D8" w:rsidRDefault="00DE7AA2" w:rsidP="00DE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/>
          <w:color w:val="000000" w:themeColor="text1"/>
        </w:rPr>
      </w:pPr>
      <w:r w:rsidRPr="00C102D8">
        <w:rPr>
          <w:rFonts w:ascii="Georgia" w:eastAsia="Verdana" w:hAnsi="Georgia"/>
          <w:color w:val="000000" w:themeColor="text1"/>
        </w:rPr>
        <w:t xml:space="preserve">CLERK </w:t>
      </w:r>
    </w:p>
    <w:p w:rsidR="00E25CC1" w:rsidRDefault="00DE7AA2">
      <w:bookmarkStart w:id="0" w:name="_GoBack"/>
      <w:bookmarkEnd w:id="0"/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A2"/>
    <w:rsid w:val="004C120E"/>
    <w:rsid w:val="00612300"/>
    <w:rsid w:val="00D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5C453-9167-4387-AE06-7FD5F2B8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A2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qFormat/>
    <w:rsid w:val="00DE7AA2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A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7A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7AA2"/>
    <w:rPr>
      <w:rFonts w:ascii="Arial" w:eastAsia="Times New Roman" w:hAnsi="Arial" w:cs="Arial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AA2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E7AA2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DE7A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7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kilisheria@advocates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2022-06-08T06:24:00Z</dcterms:created>
  <dcterms:modified xsi:type="dcterms:W3CDTF">2022-06-08T06:25:00Z</dcterms:modified>
</cp:coreProperties>
</file>