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6E" w:rsidRPr="00590647" w:rsidRDefault="00353D6E" w:rsidP="00353D6E">
      <w:pPr>
        <w:jc w:val="center"/>
        <w:rPr>
          <w:rFonts w:ascii="Candara" w:hAnsi="Candara"/>
          <w:b/>
          <w:color w:val="000000" w:themeColor="text1"/>
          <w:u w:val="single"/>
        </w:rPr>
      </w:pPr>
      <w:r w:rsidRPr="00590647">
        <w:rPr>
          <w:rFonts w:ascii="Candara" w:hAnsi="Candara"/>
          <w:b/>
          <w:color w:val="000000" w:themeColor="text1"/>
          <w:u w:val="single"/>
        </w:rPr>
        <w:t>REPUBLIC OF KENYA</w:t>
      </w:r>
    </w:p>
    <w:p w:rsidR="00353D6E" w:rsidRPr="00590647" w:rsidRDefault="00353D6E" w:rsidP="00353D6E">
      <w:pPr>
        <w:jc w:val="center"/>
        <w:rPr>
          <w:rFonts w:ascii="Candara" w:hAnsi="Candara"/>
          <w:b/>
          <w:color w:val="000000" w:themeColor="text1"/>
          <w:u w:val="single"/>
        </w:rPr>
      </w:pPr>
      <w:r w:rsidRPr="00590647">
        <w:rPr>
          <w:rFonts w:ascii="Candara" w:hAnsi="Candara"/>
          <w:b/>
          <w:color w:val="000000" w:themeColor="text1"/>
          <w:u w:val="single"/>
        </w:rPr>
        <w:t>IN THE ENVIRONMENT AND LAND COURT AT NAIROBI</w:t>
      </w:r>
    </w:p>
    <w:p w:rsidR="00353D6E" w:rsidRPr="00590647" w:rsidRDefault="00353D6E" w:rsidP="00353D6E">
      <w:pPr>
        <w:jc w:val="center"/>
        <w:rPr>
          <w:rFonts w:ascii="Candara" w:hAnsi="Candara"/>
          <w:b/>
          <w:color w:val="000000" w:themeColor="text1"/>
          <w:u w:val="single"/>
        </w:rPr>
      </w:pPr>
      <w:r>
        <w:rPr>
          <w:rFonts w:ascii="Candara" w:hAnsi="Candara"/>
          <w:b/>
          <w:color w:val="000000" w:themeColor="text1"/>
          <w:u w:val="single"/>
        </w:rPr>
        <w:t>ELC NO. ……………..OF 20………………….</w:t>
      </w:r>
    </w:p>
    <w:p w:rsidR="00353D6E" w:rsidRPr="00590647" w:rsidRDefault="00353D6E" w:rsidP="00353D6E">
      <w:pPr>
        <w:rPr>
          <w:rFonts w:ascii="Candara" w:hAnsi="Candara"/>
          <w:b/>
          <w:color w:val="000000" w:themeColor="text1"/>
        </w:rPr>
      </w:pPr>
      <w:r>
        <w:rPr>
          <w:rFonts w:ascii="Candara" w:hAnsi="Candara"/>
          <w:b/>
          <w:color w:val="000000" w:themeColor="text1"/>
        </w:rPr>
        <w:t>SSS……………….</w:t>
      </w:r>
      <w:r w:rsidRPr="00590647">
        <w:rPr>
          <w:rFonts w:ascii="Candara" w:hAnsi="Candara"/>
          <w:b/>
          <w:color w:val="000000" w:themeColor="text1"/>
        </w:rPr>
        <w:t>.……………</w:t>
      </w:r>
      <w:r>
        <w:rPr>
          <w:rFonts w:ascii="Candara" w:hAnsi="Candara"/>
          <w:b/>
          <w:color w:val="000000" w:themeColor="text1"/>
        </w:rPr>
        <w:t>……….</w:t>
      </w:r>
      <w:r w:rsidRPr="00590647">
        <w:rPr>
          <w:rFonts w:ascii="Candara" w:hAnsi="Candara"/>
          <w:b/>
          <w:color w:val="000000" w:themeColor="text1"/>
        </w:rPr>
        <w:t>………………………….……...PLAINTIFF/APPLICANT</w:t>
      </w:r>
    </w:p>
    <w:p w:rsidR="00353D6E" w:rsidRPr="00590647" w:rsidRDefault="00353D6E" w:rsidP="00353D6E">
      <w:pPr>
        <w:jc w:val="center"/>
        <w:rPr>
          <w:rFonts w:ascii="Candara" w:hAnsi="Candara"/>
          <w:b/>
          <w:color w:val="000000" w:themeColor="text1"/>
        </w:rPr>
      </w:pPr>
      <w:r w:rsidRPr="00590647">
        <w:rPr>
          <w:rFonts w:ascii="Candara" w:hAnsi="Candara"/>
          <w:b/>
          <w:color w:val="000000" w:themeColor="text1"/>
        </w:rPr>
        <w:t>-VERSUS-</w:t>
      </w:r>
    </w:p>
    <w:p w:rsidR="00353D6E" w:rsidRPr="00590647" w:rsidRDefault="00353D6E" w:rsidP="00353D6E">
      <w:pPr>
        <w:rPr>
          <w:rFonts w:ascii="Candara" w:hAnsi="Candara"/>
          <w:b/>
          <w:color w:val="000000" w:themeColor="text1"/>
        </w:rPr>
      </w:pPr>
      <w:r>
        <w:rPr>
          <w:rFonts w:ascii="Candara" w:hAnsi="Candara"/>
          <w:b/>
          <w:color w:val="000000" w:themeColor="text1"/>
        </w:rPr>
        <w:t>PPP……………………………</w:t>
      </w:r>
      <w:r w:rsidRPr="00590647">
        <w:rPr>
          <w:rFonts w:ascii="Candara" w:hAnsi="Candara"/>
          <w:b/>
          <w:color w:val="000000" w:themeColor="text1"/>
        </w:rPr>
        <w:t>…………………………………….DEFENDANT/RESPONDENT</w:t>
      </w:r>
    </w:p>
    <w:p w:rsidR="000F44CF" w:rsidRPr="00A62B33" w:rsidRDefault="000F44CF" w:rsidP="000F44CF">
      <w:pPr>
        <w:jc w:val="center"/>
        <w:rPr>
          <w:rFonts w:ascii="Candara" w:hAnsi="Candara" w:cs="Arial"/>
          <w:b/>
          <w:bCs/>
          <w:u w:val="single"/>
        </w:rPr>
      </w:pPr>
    </w:p>
    <w:p w:rsidR="000F44CF" w:rsidRPr="00A62B33" w:rsidRDefault="000F44CF" w:rsidP="000F44CF">
      <w:pPr>
        <w:jc w:val="center"/>
        <w:rPr>
          <w:rFonts w:ascii="Candara" w:hAnsi="Candara" w:cs="Arial"/>
          <w:b/>
          <w:bCs/>
          <w:u w:val="single"/>
        </w:rPr>
      </w:pPr>
      <w:r w:rsidRPr="00A62B33">
        <w:rPr>
          <w:rFonts w:ascii="Candara" w:hAnsi="Candara" w:cs="Arial"/>
          <w:b/>
          <w:bCs/>
          <w:u w:val="single"/>
        </w:rPr>
        <w:t>REPLYING AFFIDAVIT</w:t>
      </w:r>
    </w:p>
    <w:p w:rsidR="000F44CF" w:rsidRPr="00A62B33" w:rsidRDefault="000F44CF" w:rsidP="000F44CF">
      <w:pPr>
        <w:jc w:val="both"/>
        <w:rPr>
          <w:rFonts w:ascii="Candara" w:hAnsi="Candara" w:cs="Arial"/>
          <w:bCs/>
        </w:rPr>
      </w:pPr>
      <w:r w:rsidRPr="00A62B33">
        <w:rPr>
          <w:rFonts w:ascii="Candara" w:hAnsi="Candara"/>
          <w:b/>
        </w:rPr>
        <w:t>I,</w:t>
      </w:r>
      <w:r w:rsidRPr="00A62B33">
        <w:rPr>
          <w:rFonts w:ascii="Candara" w:hAnsi="Candara" w:cs="Arial"/>
          <w:b/>
          <w:bCs/>
          <w:u w:val="single"/>
        </w:rPr>
        <w:t xml:space="preserve"> </w:t>
      </w:r>
      <w:r>
        <w:rPr>
          <w:rFonts w:ascii="Candara" w:hAnsi="Candara" w:cs="Arial"/>
          <w:b/>
          <w:bCs/>
          <w:u w:val="single"/>
        </w:rPr>
        <w:t>…………………………</w:t>
      </w:r>
      <w:r w:rsidRPr="00A62B33">
        <w:rPr>
          <w:rFonts w:ascii="Candara" w:hAnsi="Candara" w:cs="Arial"/>
          <w:b/>
          <w:bCs/>
          <w:u w:val="single"/>
        </w:rPr>
        <w:t>,</w:t>
      </w:r>
      <w:r w:rsidRPr="00A62B33">
        <w:rPr>
          <w:rFonts w:ascii="Candara" w:hAnsi="Candara" w:cs="Arial"/>
          <w:b/>
          <w:bCs/>
        </w:rPr>
        <w:t xml:space="preserve"> </w:t>
      </w:r>
      <w:r w:rsidRPr="00A62B33">
        <w:rPr>
          <w:rFonts w:ascii="Candara" w:hAnsi="Candara" w:cs="Arial"/>
          <w:bCs/>
        </w:rPr>
        <w:t xml:space="preserve">residing in Nairobi and of Post Office Number </w:t>
      </w:r>
      <w:r>
        <w:rPr>
          <w:rFonts w:ascii="Candara" w:hAnsi="Candara" w:cs="Arial"/>
          <w:bCs/>
        </w:rPr>
        <w:t>………….</w:t>
      </w:r>
      <w:r w:rsidRPr="00A62B33">
        <w:rPr>
          <w:rFonts w:ascii="Candara" w:hAnsi="Candara" w:cs="Arial"/>
          <w:bCs/>
        </w:rPr>
        <w:t>, Nairobi, do hereby solemnly swear and state as follows:-</w:t>
      </w:r>
      <w:r w:rsidRPr="00A62B33">
        <w:rPr>
          <w:rFonts w:ascii="Candara" w:hAnsi="Candara" w:cs="Arial"/>
        </w:rPr>
        <w:t xml:space="preserve"> </w:t>
      </w:r>
    </w:p>
    <w:p w:rsidR="000F44CF" w:rsidRPr="00A62B33" w:rsidRDefault="000F44CF" w:rsidP="000F44CF">
      <w:pPr>
        <w:ind w:left="360"/>
        <w:jc w:val="both"/>
        <w:rPr>
          <w:rFonts w:ascii="Candara" w:hAnsi="Candara" w:cs="Arial"/>
        </w:rPr>
      </w:pPr>
    </w:p>
    <w:p w:rsidR="000F44CF" w:rsidRPr="00A62B33" w:rsidRDefault="000F44CF" w:rsidP="000F44CF">
      <w:pPr>
        <w:numPr>
          <w:ilvl w:val="0"/>
          <w:numId w:val="1"/>
        </w:numPr>
        <w:jc w:val="both"/>
        <w:rPr>
          <w:rFonts w:ascii="Candara" w:hAnsi="Candara" w:cs="Arial"/>
        </w:rPr>
      </w:pPr>
      <w:r w:rsidRPr="00A62B33">
        <w:rPr>
          <w:rFonts w:ascii="Candara" w:hAnsi="Candara" w:cs="Arial"/>
          <w:b/>
          <w:u w:val="single"/>
        </w:rPr>
        <w:t>THAT</w:t>
      </w:r>
      <w:r w:rsidRPr="00A62B33">
        <w:rPr>
          <w:rFonts w:ascii="Candara" w:hAnsi="Candara" w:cs="Arial"/>
        </w:rPr>
        <w:t xml:space="preserve"> I a</w:t>
      </w:r>
      <w:r w:rsidR="001C7CAA">
        <w:rPr>
          <w:rFonts w:ascii="Candara" w:hAnsi="Candara" w:cs="Arial"/>
        </w:rPr>
        <w:t xml:space="preserve">m the </w:t>
      </w:r>
      <w:r w:rsidR="00353D6E">
        <w:rPr>
          <w:rFonts w:ascii="Candara" w:hAnsi="Candara" w:cs="Arial"/>
        </w:rPr>
        <w:t>legal Officer of PPP</w:t>
      </w:r>
      <w:r w:rsidR="001C7CAA">
        <w:rPr>
          <w:rFonts w:ascii="Candara" w:hAnsi="Candara" w:cs="Arial"/>
        </w:rPr>
        <w:t>, the Defendant/Respondent herein.</w:t>
      </w:r>
      <w:r w:rsidRPr="00A62B33">
        <w:rPr>
          <w:rFonts w:ascii="Candara" w:hAnsi="Candara" w:cs="Arial"/>
        </w:rPr>
        <w:t xml:space="preserve"> </w:t>
      </w:r>
      <w:r w:rsidRPr="00A62B33">
        <w:rPr>
          <w:rFonts w:ascii="Candara" w:hAnsi="Candara"/>
        </w:rPr>
        <w:t>I have full knowledge and information concerning this matter and as such I am competent and I have been duly authorised by the Defendant to swear this Affidavit on its behalf.</w:t>
      </w:r>
    </w:p>
    <w:p w:rsidR="000F44CF" w:rsidRPr="00A62B33" w:rsidRDefault="000F44CF" w:rsidP="000F44CF">
      <w:pPr>
        <w:ind w:left="360"/>
        <w:jc w:val="both"/>
        <w:rPr>
          <w:rFonts w:ascii="Candara" w:hAnsi="Candara" w:cs="Arial"/>
        </w:rPr>
      </w:pPr>
    </w:p>
    <w:p w:rsidR="000F44CF" w:rsidRPr="00A62B33" w:rsidRDefault="000F44CF" w:rsidP="000F44CF">
      <w:pPr>
        <w:numPr>
          <w:ilvl w:val="0"/>
          <w:numId w:val="1"/>
        </w:numPr>
        <w:jc w:val="both"/>
        <w:rPr>
          <w:rFonts w:ascii="Candara" w:hAnsi="Candara" w:cs="Arial"/>
        </w:rPr>
      </w:pPr>
      <w:r w:rsidRPr="00A62B33">
        <w:rPr>
          <w:rFonts w:ascii="Candara" w:hAnsi="Candara"/>
          <w:b/>
          <w:u w:val="single"/>
        </w:rPr>
        <w:t>THAT</w:t>
      </w:r>
      <w:r w:rsidRPr="00A62B33">
        <w:rPr>
          <w:rFonts w:ascii="Candara" w:hAnsi="Candara"/>
        </w:rPr>
        <w:t xml:space="preserve"> I have read and where necessary had explained to me by </w:t>
      </w:r>
      <w:r w:rsidRPr="00A62B33">
        <w:rPr>
          <w:rFonts w:ascii="Candara" w:hAnsi="Candara"/>
          <w:b/>
        </w:rPr>
        <w:t>CM ADVOCATES LLP</w:t>
      </w:r>
      <w:r w:rsidRPr="00A62B33">
        <w:rPr>
          <w:rFonts w:ascii="Candara" w:hAnsi="Candara"/>
        </w:rPr>
        <w:t xml:space="preserve">, Advocates for the </w:t>
      </w:r>
      <w:r w:rsidR="001C7CAA">
        <w:rPr>
          <w:rFonts w:ascii="Candara" w:hAnsi="Candara"/>
        </w:rPr>
        <w:t>Defendant</w:t>
      </w:r>
      <w:r w:rsidRPr="00A62B33">
        <w:rPr>
          <w:rFonts w:ascii="Candara" w:hAnsi="Candara"/>
        </w:rPr>
        <w:t xml:space="preserve">, and have understood the contents of the </w:t>
      </w:r>
      <w:r w:rsidR="001C7CAA">
        <w:rPr>
          <w:rFonts w:ascii="Candara" w:hAnsi="Candara"/>
        </w:rPr>
        <w:t xml:space="preserve">Plaintiff’s Notice of Motion Application </w:t>
      </w:r>
      <w:r w:rsidRPr="00A62B33">
        <w:rPr>
          <w:rFonts w:ascii="Candara" w:hAnsi="Candara"/>
        </w:rPr>
        <w:t xml:space="preserve">dated </w:t>
      </w:r>
      <w:r>
        <w:rPr>
          <w:rFonts w:ascii="Candara" w:hAnsi="Candara"/>
        </w:rPr>
        <w:t>……………….</w:t>
      </w:r>
      <w:r w:rsidRPr="00A62B33">
        <w:rPr>
          <w:rFonts w:ascii="Candara" w:hAnsi="Candara"/>
        </w:rPr>
        <w:t xml:space="preserve"> and the Affidavit of even date in support thereof sworn by one </w:t>
      </w:r>
      <w:r>
        <w:rPr>
          <w:rFonts w:ascii="Candara" w:hAnsi="Candara"/>
        </w:rPr>
        <w:t>………………</w:t>
      </w:r>
      <w:r w:rsidRPr="00A62B33">
        <w:rPr>
          <w:rFonts w:ascii="Candara" w:hAnsi="Candara"/>
        </w:rPr>
        <w:t xml:space="preserve"> (“the Supporting Affidavit”) and</w:t>
      </w:r>
      <w:r w:rsidR="001C7CAA">
        <w:rPr>
          <w:rFonts w:ascii="Candara" w:hAnsi="Candara"/>
        </w:rPr>
        <w:t xml:space="preserve"> I wish to respond as hereunder</w:t>
      </w:r>
      <w:r w:rsidRPr="00A62B33">
        <w:rPr>
          <w:rFonts w:ascii="Candara" w:hAnsi="Candara"/>
        </w:rPr>
        <w:t>:-</w:t>
      </w:r>
    </w:p>
    <w:p w:rsidR="000F44CF" w:rsidRPr="00A62B33" w:rsidRDefault="000F44CF" w:rsidP="000F44CF">
      <w:pPr>
        <w:jc w:val="both"/>
        <w:rPr>
          <w:rFonts w:ascii="Candara" w:hAnsi="Candara"/>
        </w:rPr>
      </w:pPr>
    </w:p>
    <w:p w:rsidR="000F44CF" w:rsidRPr="00B17085" w:rsidRDefault="000F44CF" w:rsidP="00B17085">
      <w:pPr>
        <w:numPr>
          <w:ilvl w:val="0"/>
          <w:numId w:val="1"/>
        </w:numPr>
        <w:jc w:val="both"/>
        <w:rPr>
          <w:rFonts w:ascii="Candara" w:hAnsi="Candara" w:cs="Arial"/>
          <w:bCs/>
        </w:rPr>
      </w:pPr>
      <w:r w:rsidRPr="00A62B33">
        <w:rPr>
          <w:rFonts w:ascii="Candara" w:hAnsi="Candara"/>
          <w:b/>
          <w:u w:val="single"/>
        </w:rPr>
        <w:t>THAT</w:t>
      </w:r>
      <w:r w:rsidRPr="00A62B33">
        <w:rPr>
          <w:rFonts w:ascii="Candara" w:hAnsi="Candara"/>
        </w:rPr>
        <w:t xml:space="preserve"> </w:t>
      </w:r>
      <w:r w:rsidR="00B17085">
        <w:rPr>
          <w:rFonts w:ascii="Candara" w:hAnsi="Candara"/>
        </w:rPr>
        <w:t>the Plaintiff’s Application seeks to deny the Defendant the right to defend this suit and be heard on merit.</w:t>
      </w:r>
      <w:r w:rsidRPr="00A62B33">
        <w:rPr>
          <w:rFonts w:ascii="Candara" w:hAnsi="Candara"/>
        </w:rPr>
        <w:t xml:space="preserve"> </w:t>
      </w:r>
    </w:p>
    <w:p w:rsidR="00B17085" w:rsidRPr="00A62B33" w:rsidRDefault="00B17085" w:rsidP="00B17085">
      <w:pPr>
        <w:jc w:val="both"/>
        <w:rPr>
          <w:rFonts w:ascii="Candara" w:hAnsi="Candara" w:cs="Arial"/>
          <w:bCs/>
        </w:rPr>
      </w:pPr>
    </w:p>
    <w:p w:rsidR="000F44CF" w:rsidRPr="00A62B33" w:rsidRDefault="000F44CF" w:rsidP="000F44CF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A62B33">
        <w:rPr>
          <w:rFonts w:ascii="Candara" w:hAnsi="Candara" w:cs="Arial"/>
          <w:b/>
          <w:bCs/>
          <w:u w:val="single"/>
        </w:rPr>
        <w:t>THAT</w:t>
      </w:r>
      <w:r w:rsidRPr="00A62B33">
        <w:rPr>
          <w:rFonts w:ascii="Candara" w:hAnsi="Candara" w:cs="Arial"/>
          <w:bCs/>
        </w:rPr>
        <w:t xml:space="preserve"> </w:t>
      </w:r>
      <w:r w:rsidR="00353D6E">
        <w:rPr>
          <w:rFonts w:ascii="Candara" w:hAnsi="Candara" w:cs="Arial"/>
          <w:bCs/>
        </w:rPr>
        <w:t>the Defendant’s statement of Defence raises reasonable defence with triable issues which include but is not limited to the question as to whether or not the lease is operational.</w:t>
      </w:r>
      <w:r w:rsidRPr="00A62B33">
        <w:rPr>
          <w:rFonts w:ascii="Candara" w:hAnsi="Candara" w:cs="Arial"/>
          <w:bCs/>
        </w:rPr>
        <w:t xml:space="preserve"> </w:t>
      </w:r>
    </w:p>
    <w:p w:rsidR="000F44CF" w:rsidRPr="00A62B33" w:rsidRDefault="000F44CF" w:rsidP="000F44CF">
      <w:pPr>
        <w:pStyle w:val="ListParagraph"/>
        <w:rPr>
          <w:rFonts w:ascii="Candara" w:hAnsi="Candara" w:cs="Arial"/>
          <w:b/>
          <w:bCs/>
          <w:u w:val="single"/>
        </w:rPr>
      </w:pPr>
    </w:p>
    <w:p w:rsidR="00353D6E" w:rsidRPr="00382DE1" w:rsidRDefault="000F44CF" w:rsidP="000F44CF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A62B33">
        <w:rPr>
          <w:rFonts w:ascii="Candara" w:hAnsi="Candara"/>
          <w:b/>
          <w:u w:val="single"/>
        </w:rPr>
        <w:t>THAT</w:t>
      </w:r>
      <w:r w:rsidRPr="00A62B33">
        <w:rPr>
          <w:rFonts w:ascii="Candara" w:hAnsi="Candara"/>
        </w:rPr>
        <w:t xml:space="preserve"> </w:t>
      </w:r>
      <w:r w:rsidR="00353D6E">
        <w:rPr>
          <w:rFonts w:ascii="Candara" w:hAnsi="Candara"/>
        </w:rPr>
        <w:t xml:space="preserve">parties are engaged in negotiations for renewal of the lease term </w:t>
      </w:r>
      <w:r w:rsidR="00F63F27">
        <w:rPr>
          <w:rFonts w:ascii="Candara" w:hAnsi="Candara"/>
        </w:rPr>
        <w:t xml:space="preserve">as contemplated in clause 7 of the lease Agreement </w:t>
      </w:r>
      <w:r w:rsidR="00353D6E">
        <w:rPr>
          <w:rFonts w:ascii="Candara" w:hAnsi="Candara"/>
        </w:rPr>
        <w:t>for a further …………….years.</w:t>
      </w:r>
      <w:r w:rsidR="00353D6E" w:rsidRPr="00353D6E">
        <w:rPr>
          <w:rFonts w:ascii="Candara" w:hAnsi="Candara"/>
        </w:rPr>
        <w:t xml:space="preserve"> </w:t>
      </w:r>
      <w:r w:rsidR="00353D6E" w:rsidRPr="00590647">
        <w:rPr>
          <w:rFonts w:ascii="Candara" w:hAnsi="Candara"/>
        </w:rPr>
        <w:t>(</w:t>
      </w:r>
      <w:r w:rsidR="00353D6E">
        <w:rPr>
          <w:rFonts w:ascii="Candara" w:hAnsi="Candara"/>
          <w:b/>
          <w:i/>
        </w:rPr>
        <w:t>Annexed hereto are copies of correspondence exchanged between the parties, produced &amp; marked as “PPP-1</w:t>
      </w:r>
      <w:r w:rsidR="00353D6E" w:rsidRPr="00590647">
        <w:rPr>
          <w:rFonts w:ascii="Candara" w:hAnsi="Candara"/>
          <w:b/>
          <w:i/>
        </w:rPr>
        <w:t>”</w:t>
      </w:r>
      <w:r w:rsidR="00353D6E" w:rsidRPr="00590647">
        <w:rPr>
          <w:rFonts w:ascii="Candara" w:hAnsi="Candara"/>
          <w:i/>
        </w:rPr>
        <w:t>)</w:t>
      </w:r>
    </w:p>
    <w:p w:rsidR="00382DE1" w:rsidRDefault="00382DE1" w:rsidP="00382DE1">
      <w:pPr>
        <w:pStyle w:val="ListParagraph"/>
        <w:rPr>
          <w:rFonts w:ascii="Candara" w:hAnsi="Candara" w:cs="Arial"/>
          <w:b/>
          <w:bCs/>
          <w:u w:val="single"/>
        </w:rPr>
      </w:pPr>
    </w:p>
    <w:p w:rsidR="00382DE1" w:rsidRPr="00F63F27" w:rsidRDefault="00382DE1" w:rsidP="000F44CF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>
        <w:rPr>
          <w:rFonts w:ascii="Candara" w:hAnsi="Candara" w:cs="Arial"/>
          <w:b/>
          <w:bCs/>
          <w:u w:val="single"/>
        </w:rPr>
        <w:t xml:space="preserve">THAT </w:t>
      </w:r>
      <w:r>
        <w:rPr>
          <w:rFonts w:ascii="Candara" w:hAnsi="Candara" w:cs="Arial"/>
          <w:bCs/>
        </w:rPr>
        <w:t xml:space="preserve">I have since deposited rent for the period (May, June, July &amp; August) which the Plaintiff received &amp; acknowledged. </w:t>
      </w:r>
      <w:r w:rsidRPr="00590647">
        <w:rPr>
          <w:rFonts w:ascii="Candara" w:hAnsi="Candara"/>
        </w:rPr>
        <w:t>(</w:t>
      </w:r>
      <w:r>
        <w:rPr>
          <w:rFonts w:ascii="Candara" w:hAnsi="Candara"/>
          <w:b/>
          <w:i/>
        </w:rPr>
        <w:t>Annexed hereto is a copy of Cheque No……… for payment of Kshs…….being re</w:t>
      </w:r>
      <w:r w:rsidR="006D6829">
        <w:rPr>
          <w:rFonts w:ascii="Candara" w:hAnsi="Candara"/>
          <w:b/>
          <w:i/>
        </w:rPr>
        <w:t>n</w:t>
      </w:r>
      <w:r>
        <w:rPr>
          <w:rFonts w:ascii="Candara" w:hAnsi="Candara"/>
          <w:b/>
          <w:i/>
        </w:rPr>
        <w:t>t for the period May-July, 2021</w:t>
      </w:r>
      <w:r w:rsidR="00CD16D1">
        <w:rPr>
          <w:rFonts w:ascii="Candara" w:hAnsi="Candara"/>
          <w:b/>
          <w:i/>
        </w:rPr>
        <w:t xml:space="preserve"> &amp; forwarding letter dated ………….</w:t>
      </w:r>
      <w:r>
        <w:rPr>
          <w:rFonts w:ascii="Candara" w:hAnsi="Candara"/>
          <w:b/>
          <w:i/>
        </w:rPr>
        <w:t>, produced &amp; marked as “PPP-</w:t>
      </w:r>
      <w:r w:rsidR="009F4E2C">
        <w:rPr>
          <w:rFonts w:ascii="Candara" w:hAnsi="Candara"/>
          <w:b/>
          <w:i/>
        </w:rPr>
        <w:t>2</w:t>
      </w:r>
      <w:r w:rsidRPr="00590647">
        <w:rPr>
          <w:rFonts w:ascii="Candara" w:hAnsi="Candara"/>
          <w:b/>
          <w:i/>
        </w:rPr>
        <w:t>”</w:t>
      </w:r>
      <w:r w:rsidRPr="00590647">
        <w:rPr>
          <w:rFonts w:ascii="Candara" w:hAnsi="Candara"/>
          <w:i/>
        </w:rPr>
        <w:t>)</w:t>
      </w:r>
    </w:p>
    <w:p w:rsidR="00F63F27" w:rsidRDefault="00F63F27" w:rsidP="00F63F27">
      <w:pPr>
        <w:pStyle w:val="ListParagraph"/>
        <w:rPr>
          <w:rFonts w:ascii="Candara" w:hAnsi="Candara" w:cs="Arial"/>
          <w:b/>
          <w:bCs/>
          <w:u w:val="single"/>
        </w:rPr>
      </w:pPr>
    </w:p>
    <w:p w:rsidR="00F63F27" w:rsidRPr="00353D6E" w:rsidRDefault="00F63F27" w:rsidP="000F44CF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>
        <w:rPr>
          <w:rFonts w:ascii="Candara" w:hAnsi="Candara" w:cs="Arial"/>
          <w:b/>
          <w:bCs/>
          <w:u w:val="single"/>
        </w:rPr>
        <w:t xml:space="preserve">THAT </w:t>
      </w:r>
      <w:r>
        <w:rPr>
          <w:rFonts w:ascii="Candara" w:hAnsi="Candara" w:cs="Arial"/>
          <w:bCs/>
        </w:rPr>
        <w:t xml:space="preserve">it will be prejudicial for the Defendant’s statement of Defence to be struck out whereas the Defendant has </w:t>
      </w:r>
      <w:r w:rsidR="0015245F">
        <w:rPr>
          <w:rFonts w:ascii="Candara" w:hAnsi="Candara" w:cs="Arial"/>
          <w:bCs/>
        </w:rPr>
        <w:t>a reasonable defence that raises triable issues which can only be determined upon the parties giving evidence at a Hearing.</w:t>
      </w:r>
    </w:p>
    <w:p w:rsidR="00353D6E" w:rsidRDefault="00353D6E" w:rsidP="00353D6E">
      <w:pPr>
        <w:pStyle w:val="ListParagraph"/>
        <w:rPr>
          <w:rFonts w:ascii="Candara" w:hAnsi="Candara"/>
        </w:rPr>
      </w:pPr>
    </w:p>
    <w:p w:rsidR="000F44CF" w:rsidRPr="00A62B33" w:rsidRDefault="0015245F" w:rsidP="000F44CF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15245F">
        <w:rPr>
          <w:rFonts w:ascii="Candara" w:hAnsi="Candara"/>
          <w:b/>
          <w:u w:val="single"/>
        </w:rPr>
        <w:t>THAT</w:t>
      </w:r>
      <w:r>
        <w:rPr>
          <w:rFonts w:ascii="Candara" w:hAnsi="Candara"/>
        </w:rPr>
        <w:t xml:space="preserve"> </w:t>
      </w:r>
      <w:r w:rsidR="000F44CF" w:rsidRPr="00A62B33">
        <w:rPr>
          <w:rFonts w:ascii="Candara" w:hAnsi="Candara"/>
        </w:rPr>
        <w:t xml:space="preserve">I swear this Affidavit in opposition to the Application filed herewith and pray that the same be </w:t>
      </w:r>
      <w:r w:rsidR="006652A8">
        <w:rPr>
          <w:rFonts w:ascii="Candara" w:hAnsi="Candara"/>
        </w:rPr>
        <w:t xml:space="preserve">dismissed </w:t>
      </w:r>
      <w:r w:rsidR="005709E7">
        <w:rPr>
          <w:rFonts w:ascii="Candara" w:hAnsi="Candara"/>
        </w:rPr>
        <w:t>with costs to the Defendant</w:t>
      </w:r>
      <w:r w:rsidR="000F44CF">
        <w:rPr>
          <w:rFonts w:ascii="Candara" w:hAnsi="Candara"/>
        </w:rPr>
        <w:t>.</w:t>
      </w:r>
    </w:p>
    <w:p w:rsidR="000F44CF" w:rsidRPr="00A62B33" w:rsidRDefault="000F44CF" w:rsidP="000F44CF">
      <w:pPr>
        <w:pStyle w:val="ListParagraph"/>
        <w:rPr>
          <w:rFonts w:ascii="Candara" w:hAnsi="Candara" w:cs="Arial"/>
          <w:b/>
          <w:bCs/>
          <w:u w:val="single"/>
        </w:rPr>
      </w:pPr>
    </w:p>
    <w:p w:rsidR="000F44CF" w:rsidRPr="00A62B33" w:rsidRDefault="000F44CF" w:rsidP="000F44CF">
      <w:pPr>
        <w:numPr>
          <w:ilvl w:val="0"/>
          <w:numId w:val="1"/>
        </w:numPr>
        <w:jc w:val="both"/>
        <w:rPr>
          <w:rFonts w:ascii="Candara" w:hAnsi="Candara" w:cs="Arial"/>
          <w:i/>
        </w:rPr>
      </w:pPr>
      <w:r w:rsidRPr="00A62B33">
        <w:rPr>
          <w:rFonts w:ascii="Candara" w:hAnsi="Candara"/>
          <w:b/>
          <w:u w:val="single"/>
        </w:rPr>
        <w:t xml:space="preserve">THAT </w:t>
      </w:r>
      <w:r w:rsidR="00481E26">
        <w:rPr>
          <w:rFonts w:ascii="Candara" w:hAnsi="Candara"/>
        </w:rPr>
        <w:t>what is deponed hereto is true</w:t>
      </w:r>
      <w:r w:rsidRPr="00A62B33">
        <w:rPr>
          <w:rFonts w:ascii="Candara" w:hAnsi="Candara"/>
        </w:rPr>
        <w:t xml:space="preserve"> to the best of my knowledge  and </w:t>
      </w:r>
      <w:r w:rsidR="00481E26">
        <w:rPr>
          <w:rFonts w:ascii="Candara" w:hAnsi="Candara"/>
        </w:rPr>
        <w:t>information.</w:t>
      </w:r>
    </w:p>
    <w:p w:rsidR="000F44CF" w:rsidRPr="00A62B33" w:rsidRDefault="000F44CF" w:rsidP="000F44CF">
      <w:pPr>
        <w:tabs>
          <w:tab w:val="num" w:pos="1800"/>
        </w:tabs>
        <w:jc w:val="both"/>
        <w:rPr>
          <w:rFonts w:ascii="Candara" w:hAnsi="Candara"/>
        </w:rPr>
      </w:pPr>
    </w:p>
    <w:p w:rsidR="00481E26" w:rsidRDefault="00481E26" w:rsidP="00481E26">
      <w:pPr>
        <w:pStyle w:val="NoSpacing"/>
        <w:jc w:val="both"/>
        <w:rPr>
          <w:rFonts w:ascii="Candara" w:hAnsi="Candara"/>
          <w:b/>
          <w:sz w:val="24"/>
          <w:szCs w:val="24"/>
        </w:rPr>
      </w:pPr>
    </w:p>
    <w:p w:rsidR="00481E26" w:rsidRPr="00590647" w:rsidRDefault="00481E26" w:rsidP="00481E26">
      <w:pPr>
        <w:pStyle w:val="NoSpacing"/>
        <w:jc w:val="both"/>
        <w:rPr>
          <w:rFonts w:ascii="Candara" w:hAnsi="Candara"/>
          <w:sz w:val="24"/>
          <w:szCs w:val="24"/>
        </w:rPr>
      </w:pPr>
      <w:r w:rsidRPr="00590647">
        <w:rPr>
          <w:rFonts w:ascii="Candara" w:hAnsi="Candara"/>
          <w:b/>
          <w:sz w:val="24"/>
          <w:szCs w:val="24"/>
        </w:rPr>
        <w:lastRenderedPageBreak/>
        <w:t>SWORN</w:t>
      </w:r>
      <w:r w:rsidRPr="00590647">
        <w:rPr>
          <w:rFonts w:ascii="Candara" w:hAnsi="Candara"/>
          <w:sz w:val="24"/>
          <w:szCs w:val="24"/>
        </w:rPr>
        <w:t xml:space="preserve"> at </w:t>
      </w:r>
      <w:r w:rsidRPr="00590647">
        <w:rPr>
          <w:rFonts w:ascii="Candara" w:hAnsi="Candara"/>
          <w:b/>
          <w:sz w:val="24"/>
          <w:szCs w:val="24"/>
        </w:rPr>
        <w:t>NAIROBI</w:t>
      </w:r>
      <w:r w:rsidRPr="00590647">
        <w:rPr>
          <w:rFonts w:ascii="Candara" w:hAnsi="Candara"/>
          <w:sz w:val="24"/>
          <w:szCs w:val="24"/>
        </w:rPr>
        <w:t xml:space="preserve"> by the said</w:t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  <w:t>]</w:t>
      </w:r>
    </w:p>
    <w:p w:rsidR="00481E26" w:rsidRPr="00590647" w:rsidRDefault="00481E26" w:rsidP="00481E26">
      <w:pPr>
        <w:pStyle w:val="NoSpacing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PPP  </w:t>
      </w:r>
      <w:r>
        <w:rPr>
          <w:rFonts w:ascii="Candara" w:hAnsi="Candara"/>
          <w:b/>
          <w:sz w:val="24"/>
          <w:szCs w:val="24"/>
        </w:rPr>
        <w:t xml:space="preserve">                                  </w:t>
      </w:r>
      <w:r w:rsidRPr="00590647">
        <w:rPr>
          <w:rFonts w:ascii="Candara" w:hAnsi="Candara"/>
          <w:b/>
          <w:sz w:val="24"/>
          <w:szCs w:val="24"/>
        </w:rPr>
        <w:t xml:space="preserve">             </w:t>
      </w:r>
      <w:r w:rsidRPr="00590647">
        <w:rPr>
          <w:rFonts w:ascii="Candara" w:hAnsi="Candara"/>
          <w:b/>
          <w:sz w:val="24"/>
          <w:szCs w:val="24"/>
        </w:rPr>
        <w:tab/>
      </w:r>
      <w:r w:rsidRPr="00590647">
        <w:rPr>
          <w:rFonts w:ascii="Candara" w:hAnsi="Candara"/>
          <w:b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>]</w:t>
      </w:r>
    </w:p>
    <w:p w:rsidR="00481E26" w:rsidRPr="00590647" w:rsidRDefault="00481E26" w:rsidP="00481E26">
      <w:pPr>
        <w:pStyle w:val="NoSpacing"/>
        <w:jc w:val="both"/>
        <w:rPr>
          <w:rFonts w:ascii="Candara" w:hAnsi="Candara"/>
          <w:sz w:val="24"/>
          <w:szCs w:val="24"/>
        </w:rPr>
      </w:pPr>
      <w:r w:rsidRPr="00590647">
        <w:rPr>
          <w:rFonts w:ascii="Candara" w:hAnsi="Candara"/>
          <w:sz w:val="24"/>
          <w:szCs w:val="24"/>
        </w:rPr>
        <w:t>this………….day of…………………..</w:t>
      </w:r>
      <w:r>
        <w:rPr>
          <w:rFonts w:ascii="Candara" w:hAnsi="Candara"/>
          <w:b/>
          <w:sz w:val="24"/>
          <w:szCs w:val="24"/>
        </w:rPr>
        <w:t>20..</w:t>
      </w:r>
      <w:r w:rsidRPr="00590647">
        <w:rPr>
          <w:rFonts w:ascii="Candara" w:hAnsi="Candara"/>
          <w:sz w:val="24"/>
          <w:szCs w:val="24"/>
        </w:rPr>
        <w:tab/>
        <w:t>]</w:t>
      </w:r>
    </w:p>
    <w:p w:rsidR="00481E26" w:rsidRPr="00590647" w:rsidRDefault="00481E26" w:rsidP="00481E26">
      <w:pPr>
        <w:pStyle w:val="NoSpacing"/>
        <w:jc w:val="both"/>
        <w:rPr>
          <w:rFonts w:ascii="Candara" w:hAnsi="Candara"/>
          <w:bCs/>
          <w:sz w:val="24"/>
          <w:szCs w:val="24"/>
        </w:rPr>
      </w:pPr>
      <w:r w:rsidRPr="00590647">
        <w:rPr>
          <w:rFonts w:ascii="Candara" w:hAnsi="Candara"/>
          <w:sz w:val="24"/>
          <w:szCs w:val="24"/>
        </w:rPr>
        <w:t xml:space="preserve">                  .</w:t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  <w:t>]  ……………………………………</w:t>
      </w:r>
    </w:p>
    <w:p w:rsidR="00481E26" w:rsidRPr="00590647" w:rsidRDefault="00481E26" w:rsidP="00481E26">
      <w:pPr>
        <w:pStyle w:val="NoSpacing"/>
        <w:jc w:val="both"/>
        <w:rPr>
          <w:rFonts w:ascii="Candara" w:hAnsi="Candara"/>
          <w:sz w:val="24"/>
          <w:szCs w:val="24"/>
        </w:rPr>
      </w:pP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  <w:t>]</w:t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b/>
          <w:sz w:val="24"/>
          <w:szCs w:val="24"/>
        </w:rPr>
        <w:t>DEPONENT</w:t>
      </w:r>
    </w:p>
    <w:p w:rsidR="00481E26" w:rsidRPr="00590647" w:rsidRDefault="00481E26" w:rsidP="00481E26">
      <w:pPr>
        <w:pStyle w:val="NoSpacing"/>
        <w:jc w:val="both"/>
        <w:rPr>
          <w:rFonts w:ascii="Candara" w:hAnsi="Candara"/>
          <w:sz w:val="24"/>
          <w:szCs w:val="24"/>
        </w:rPr>
      </w:pPr>
      <w:r w:rsidRPr="00590647">
        <w:rPr>
          <w:rFonts w:ascii="Candara" w:hAnsi="Candara"/>
          <w:b/>
          <w:sz w:val="24"/>
          <w:szCs w:val="24"/>
        </w:rPr>
        <w:t>BEFORE ME:</w:t>
      </w:r>
      <w:r w:rsidRPr="00590647">
        <w:rPr>
          <w:rFonts w:ascii="Candara" w:hAnsi="Candara"/>
          <w:b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  <w:t>]</w:t>
      </w:r>
    </w:p>
    <w:p w:rsidR="00481E26" w:rsidRDefault="00481E26" w:rsidP="00481E26">
      <w:pPr>
        <w:pStyle w:val="NoSpacing"/>
        <w:jc w:val="both"/>
        <w:rPr>
          <w:rFonts w:ascii="Candara" w:hAnsi="Candara"/>
          <w:sz w:val="24"/>
          <w:szCs w:val="24"/>
        </w:rPr>
      </w:pP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ab/>
        <w:t>]</w:t>
      </w:r>
    </w:p>
    <w:p w:rsidR="005D3CE4" w:rsidRPr="00590647" w:rsidRDefault="005D3CE4" w:rsidP="00481E26">
      <w:pPr>
        <w:pStyle w:val="NoSpacing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Candara" w:hAnsi="Candara"/>
          <w:sz w:val="24"/>
          <w:szCs w:val="24"/>
        </w:rPr>
        <w:t>]</w:t>
      </w:r>
    </w:p>
    <w:p w:rsidR="00481E26" w:rsidRPr="00590647" w:rsidRDefault="00481E26" w:rsidP="00481E26">
      <w:pPr>
        <w:pStyle w:val="NoSpacing"/>
        <w:jc w:val="both"/>
        <w:rPr>
          <w:rFonts w:ascii="Candara" w:hAnsi="Candara"/>
          <w:sz w:val="24"/>
          <w:szCs w:val="24"/>
          <w:u w:val="single"/>
        </w:rPr>
      </w:pPr>
      <w:r w:rsidRPr="00590647">
        <w:rPr>
          <w:rFonts w:ascii="Candara" w:hAnsi="Candara"/>
          <w:b/>
          <w:sz w:val="24"/>
          <w:szCs w:val="24"/>
          <w:u w:val="single"/>
        </w:rPr>
        <w:t>A COMMISSIONER FOR OATHS</w:t>
      </w:r>
      <w:r w:rsidRPr="00590647">
        <w:rPr>
          <w:rFonts w:ascii="Candara" w:hAnsi="Candara"/>
          <w:b/>
          <w:sz w:val="24"/>
          <w:szCs w:val="24"/>
        </w:rPr>
        <w:tab/>
      </w:r>
      <w:r w:rsidRPr="00590647">
        <w:rPr>
          <w:rFonts w:ascii="Candara" w:hAnsi="Candara"/>
          <w:b/>
          <w:sz w:val="24"/>
          <w:szCs w:val="24"/>
        </w:rPr>
        <w:tab/>
      </w:r>
      <w:r w:rsidRPr="00590647">
        <w:rPr>
          <w:rFonts w:ascii="Candara" w:hAnsi="Candara"/>
          <w:sz w:val="24"/>
          <w:szCs w:val="24"/>
        </w:rPr>
        <w:t>]</w:t>
      </w:r>
    </w:p>
    <w:p w:rsidR="00481E26" w:rsidRPr="00954246" w:rsidRDefault="00481E26" w:rsidP="00481E26">
      <w:pPr>
        <w:rPr>
          <w:rFonts w:ascii="Candara" w:eastAsia="Calibri" w:hAnsi="Candara"/>
          <w:b/>
          <w:u w:val="single"/>
        </w:rPr>
      </w:pPr>
      <w:r w:rsidRPr="00954246">
        <w:rPr>
          <w:rFonts w:ascii="Candara" w:eastAsia="Calibri" w:hAnsi="Candara"/>
          <w:b/>
          <w:u w:val="single"/>
        </w:rPr>
        <w:t>DRAWN &amp; FILED BY:</w:t>
      </w:r>
    </w:p>
    <w:p w:rsidR="00481E26" w:rsidRPr="00954246" w:rsidRDefault="00481E26" w:rsidP="00481E26">
      <w:pPr>
        <w:rPr>
          <w:rFonts w:ascii="Candara" w:hAnsi="Candara"/>
          <w:b/>
        </w:rPr>
      </w:pPr>
      <w:r w:rsidRPr="00954246">
        <w:rPr>
          <w:rFonts w:ascii="Candara" w:hAnsi="Candara"/>
          <w:b/>
        </w:rPr>
        <w:t>CM ADVOCATES LLP</w:t>
      </w:r>
    </w:p>
    <w:p w:rsidR="00481E26" w:rsidRPr="00954246" w:rsidRDefault="00481E26" w:rsidP="00481E26">
      <w:pPr>
        <w:rPr>
          <w:rFonts w:ascii="Candara" w:hAnsi="Candara"/>
        </w:rPr>
      </w:pPr>
      <w:r w:rsidRPr="00954246">
        <w:rPr>
          <w:rFonts w:ascii="Candara" w:hAnsi="Candara"/>
        </w:rPr>
        <w:t>I &amp; M BANK HOUSE, 7</w:t>
      </w:r>
      <w:r w:rsidRPr="00954246">
        <w:rPr>
          <w:rFonts w:ascii="Candara" w:hAnsi="Candara"/>
          <w:vertAlign w:val="superscript"/>
        </w:rPr>
        <w:t>TH</w:t>
      </w:r>
      <w:r w:rsidRPr="00954246">
        <w:rPr>
          <w:rFonts w:ascii="Candara" w:hAnsi="Candara"/>
        </w:rPr>
        <w:t xml:space="preserve"> FLOOR</w:t>
      </w:r>
    </w:p>
    <w:p w:rsidR="00481E26" w:rsidRPr="00954246" w:rsidRDefault="00481E26" w:rsidP="00481E26">
      <w:pPr>
        <w:rPr>
          <w:rFonts w:ascii="Candara" w:hAnsi="Candara"/>
        </w:rPr>
      </w:pPr>
      <w:r w:rsidRPr="00954246">
        <w:rPr>
          <w:rFonts w:ascii="Candara" w:hAnsi="Candara"/>
        </w:rPr>
        <w:t>2</w:t>
      </w:r>
      <w:r w:rsidRPr="00954246">
        <w:rPr>
          <w:rFonts w:ascii="Candara" w:hAnsi="Candara"/>
          <w:vertAlign w:val="superscript"/>
        </w:rPr>
        <w:t>ND</w:t>
      </w:r>
      <w:r w:rsidRPr="00954246">
        <w:rPr>
          <w:rFonts w:ascii="Candara" w:hAnsi="Candara"/>
        </w:rPr>
        <w:t>NGONG AVENUE</w:t>
      </w:r>
    </w:p>
    <w:p w:rsidR="00481E26" w:rsidRPr="00954246" w:rsidRDefault="00481E26" w:rsidP="00481E26">
      <w:pPr>
        <w:rPr>
          <w:rFonts w:ascii="Candara" w:hAnsi="Candara"/>
        </w:rPr>
      </w:pPr>
      <w:r w:rsidRPr="00954246">
        <w:rPr>
          <w:rFonts w:ascii="Candara" w:hAnsi="Candara"/>
        </w:rPr>
        <w:t>P.O. BOX 22588-00505</w:t>
      </w:r>
    </w:p>
    <w:p w:rsidR="00481E26" w:rsidRPr="00954246" w:rsidRDefault="00481E26" w:rsidP="00481E26">
      <w:pPr>
        <w:rPr>
          <w:rFonts w:ascii="Candara" w:hAnsi="Candara"/>
          <w:b/>
          <w:u w:val="single"/>
        </w:rPr>
      </w:pPr>
      <w:r w:rsidRPr="00954246">
        <w:rPr>
          <w:rFonts w:ascii="Candara" w:hAnsi="Candara"/>
          <w:b/>
          <w:u w:val="single"/>
        </w:rPr>
        <w:t xml:space="preserve">NAIROBI. </w:t>
      </w:r>
    </w:p>
    <w:p w:rsidR="00481E26" w:rsidRPr="00954246" w:rsidRDefault="00481E26" w:rsidP="00481E26">
      <w:pPr>
        <w:rPr>
          <w:rFonts w:ascii="Candara" w:hAnsi="Candara"/>
        </w:rPr>
      </w:pPr>
      <w:r w:rsidRPr="00954246">
        <w:rPr>
          <w:rFonts w:ascii="Candara" w:hAnsi="Candara"/>
          <w:b/>
        </w:rPr>
        <w:t xml:space="preserve">EMAIL: </w:t>
      </w:r>
      <w:hyperlink r:id="rId5" w:history="1">
        <w:r w:rsidRPr="00954246">
          <w:rPr>
            <w:rStyle w:val="Hyperlink"/>
            <w:rFonts w:ascii="Candara" w:hAnsi="Candara"/>
          </w:rPr>
          <w:t>law@cmadvocates.com</w:t>
        </w:r>
      </w:hyperlink>
    </w:p>
    <w:p w:rsidR="00481E26" w:rsidRPr="00954246" w:rsidRDefault="00481E26" w:rsidP="00481E26">
      <w:pPr>
        <w:rPr>
          <w:rFonts w:ascii="Candara" w:eastAsia="Calibri" w:hAnsi="Candara"/>
          <w:b/>
          <w:u w:val="single"/>
        </w:rPr>
      </w:pPr>
      <w:r w:rsidRPr="00954246">
        <w:rPr>
          <w:rFonts w:ascii="Candara" w:hAnsi="Candara"/>
          <w:b/>
        </w:rPr>
        <w:t xml:space="preserve">TEL: </w:t>
      </w:r>
      <w:r w:rsidRPr="00954246">
        <w:rPr>
          <w:rFonts w:ascii="Candara" w:hAnsi="Candara"/>
        </w:rPr>
        <w:t>0716209673</w:t>
      </w:r>
    </w:p>
    <w:p w:rsidR="00481E26" w:rsidRPr="00954246" w:rsidRDefault="00481E26" w:rsidP="00481E26">
      <w:pPr>
        <w:tabs>
          <w:tab w:val="left" w:pos="2492"/>
        </w:tabs>
        <w:rPr>
          <w:rFonts w:ascii="Candara" w:hAnsi="Candara"/>
          <w:b/>
          <w:bCs/>
          <w:u w:val="single"/>
        </w:rPr>
      </w:pPr>
    </w:p>
    <w:p w:rsidR="00481E26" w:rsidRPr="00954246" w:rsidRDefault="00481E26" w:rsidP="00481E26">
      <w:pPr>
        <w:tabs>
          <w:tab w:val="left" w:pos="2492"/>
        </w:tabs>
        <w:rPr>
          <w:rFonts w:ascii="Candara" w:hAnsi="Candara"/>
          <w:b/>
          <w:bCs/>
          <w:u w:val="single"/>
        </w:rPr>
      </w:pPr>
      <w:r w:rsidRPr="00954246">
        <w:rPr>
          <w:rFonts w:ascii="Candara" w:hAnsi="Candara"/>
          <w:b/>
          <w:bCs/>
          <w:u w:val="single"/>
        </w:rPr>
        <w:t>TO BE SERVED UPON:</w:t>
      </w:r>
    </w:p>
    <w:p w:rsidR="00481E26" w:rsidRDefault="00481E26" w:rsidP="00481E26">
      <w:pPr>
        <w:tabs>
          <w:tab w:val="left" w:pos="2492"/>
        </w:tabs>
        <w:rPr>
          <w:rFonts w:ascii="Candara" w:hAnsi="Candara"/>
          <w:bCs/>
        </w:rPr>
      </w:pPr>
      <w:r>
        <w:rPr>
          <w:rFonts w:ascii="Candara" w:hAnsi="Candara"/>
          <w:bCs/>
        </w:rPr>
        <w:t>PLAINTIFF</w:t>
      </w:r>
      <w:r w:rsidRPr="00EC5649">
        <w:rPr>
          <w:rFonts w:ascii="Candara" w:hAnsi="Candara"/>
          <w:bCs/>
        </w:rPr>
        <w:t>’</w:t>
      </w:r>
      <w:r>
        <w:rPr>
          <w:rFonts w:ascii="Candara" w:hAnsi="Candara"/>
          <w:bCs/>
        </w:rPr>
        <w:t>S ADVOCATES</w:t>
      </w:r>
    </w:p>
    <w:p w:rsidR="00481E26" w:rsidRDefault="00481E26" w:rsidP="00481E26">
      <w:pPr>
        <w:tabs>
          <w:tab w:val="left" w:pos="2492"/>
        </w:tabs>
        <w:rPr>
          <w:rFonts w:ascii="Candara" w:hAnsi="Candara"/>
          <w:bCs/>
        </w:rPr>
      </w:pPr>
      <w:r>
        <w:rPr>
          <w:rFonts w:ascii="Candara" w:hAnsi="Candara"/>
          <w:bCs/>
        </w:rPr>
        <w:t>ADDRESS</w:t>
      </w:r>
    </w:p>
    <w:p w:rsidR="00481E26" w:rsidRPr="00590647" w:rsidRDefault="00481E26" w:rsidP="00481E26">
      <w:pPr>
        <w:pStyle w:val="ListParagraph"/>
        <w:ind w:left="0"/>
        <w:rPr>
          <w:rFonts w:ascii="Candara" w:hAnsi="Candara"/>
          <w:b/>
          <w:color w:val="000000" w:themeColor="text1"/>
        </w:rPr>
      </w:pPr>
    </w:p>
    <w:p w:rsidR="00175070" w:rsidRDefault="00175070" w:rsidP="00481E26">
      <w:pPr>
        <w:pStyle w:val="BodyText2"/>
        <w:spacing w:after="0" w:line="240" w:lineRule="auto"/>
      </w:pPr>
    </w:p>
    <w:sectPr w:rsidR="00175070" w:rsidSect="000B049B">
      <w:footerReference w:type="even" r:id="rId6"/>
      <w:footerReference w:type="default" r:id="rId7"/>
      <w:pgSz w:w="12240" w:h="15840" w:code="1"/>
      <w:pgMar w:top="1260" w:right="1350" w:bottom="990" w:left="1350" w:header="706" w:footer="266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EDE" w:rsidRDefault="00461F52" w:rsidP="00255C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E1EDE" w:rsidRDefault="00461F52" w:rsidP="00E46E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B4" w:rsidRPr="00A230B4" w:rsidRDefault="00461F52">
    <w:pPr>
      <w:pStyle w:val="Footer"/>
      <w:jc w:val="center"/>
      <w:rPr>
        <w:rFonts w:ascii="Garamond" w:hAnsi="Garamond"/>
      </w:rPr>
    </w:pPr>
    <w:r w:rsidRPr="00A230B4">
      <w:rPr>
        <w:rFonts w:ascii="Garamond" w:hAnsi="Garamond"/>
      </w:rPr>
      <w:fldChar w:fldCharType="begin"/>
    </w:r>
    <w:r w:rsidRPr="00A230B4">
      <w:rPr>
        <w:rFonts w:ascii="Garamond" w:hAnsi="Garamond"/>
      </w:rPr>
      <w:instrText xml:space="preserve"> PAGE   \* MERGEFORMAT </w:instrText>
    </w:r>
    <w:r w:rsidRPr="00A230B4">
      <w:rPr>
        <w:rFonts w:ascii="Garamond" w:hAnsi="Garamond"/>
      </w:rPr>
      <w:fldChar w:fldCharType="separate"/>
    </w:r>
    <w:r>
      <w:rPr>
        <w:rFonts w:ascii="Garamond" w:hAnsi="Garamond"/>
        <w:noProof/>
      </w:rPr>
      <w:t>2</w:t>
    </w:r>
    <w:r w:rsidRPr="00A230B4">
      <w:rPr>
        <w:rFonts w:ascii="Garamond" w:hAnsi="Garamond"/>
      </w:rPr>
      <w:fldChar w:fldCharType="end"/>
    </w:r>
  </w:p>
  <w:p w:rsidR="00FE1EDE" w:rsidRDefault="00461F52" w:rsidP="00E46EE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E51BB"/>
    <w:multiLevelType w:val="hybridMultilevel"/>
    <w:tmpl w:val="574EDD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A1984"/>
    <w:multiLevelType w:val="singleLevel"/>
    <w:tmpl w:val="5B90175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Garamond" w:hAnsi="Garamond" w:cs="Times New Roman" w:hint="default"/>
        <w:b w:val="0"/>
        <w:i w:val="0"/>
        <w:sz w:val="24"/>
        <w:szCs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CF"/>
    <w:rsid w:val="000F44CF"/>
    <w:rsid w:val="0015245F"/>
    <w:rsid w:val="00175070"/>
    <w:rsid w:val="001C7CAA"/>
    <w:rsid w:val="00353D6E"/>
    <w:rsid w:val="00382DE1"/>
    <w:rsid w:val="00461F52"/>
    <w:rsid w:val="00481E26"/>
    <w:rsid w:val="005026DC"/>
    <w:rsid w:val="005709E7"/>
    <w:rsid w:val="005D1BC6"/>
    <w:rsid w:val="005D3CE4"/>
    <w:rsid w:val="006652A8"/>
    <w:rsid w:val="006D6829"/>
    <w:rsid w:val="00875296"/>
    <w:rsid w:val="009F4E2C"/>
    <w:rsid w:val="00B17085"/>
    <w:rsid w:val="00C718B9"/>
    <w:rsid w:val="00CD16D1"/>
    <w:rsid w:val="00F6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C100"/>
  <w15:chartTrackingRefBased/>
  <w15:docId w15:val="{C9F6B198-3E90-4FFD-969A-72482109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F44CF"/>
    <w:pPr>
      <w:keepNext/>
      <w:tabs>
        <w:tab w:val="left" w:pos="3905"/>
      </w:tabs>
      <w:jc w:val="center"/>
      <w:outlineLvl w:val="1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link w:val="Heading4Char"/>
    <w:qFormat/>
    <w:rsid w:val="000F44CF"/>
    <w:pPr>
      <w:keepNext/>
      <w:tabs>
        <w:tab w:val="left" w:pos="3905"/>
      </w:tabs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0F44CF"/>
    <w:pPr>
      <w:keepNext/>
      <w:tabs>
        <w:tab w:val="left" w:pos="3905"/>
      </w:tabs>
      <w:outlineLvl w:val="4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F44CF"/>
    <w:rPr>
      <w:rFonts w:ascii="Arial" w:eastAsia="Times New Roman" w:hAnsi="Arial" w:cs="Arial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0F44CF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0F44CF"/>
    <w:rPr>
      <w:rFonts w:ascii="Arial" w:eastAsia="Times New Roman" w:hAnsi="Arial" w:cs="Arial"/>
      <w:b/>
      <w:bCs/>
      <w:sz w:val="28"/>
      <w:szCs w:val="24"/>
      <w:u w:val="single"/>
    </w:rPr>
  </w:style>
  <w:style w:type="paragraph" w:styleId="Footer">
    <w:name w:val="footer"/>
    <w:basedOn w:val="Normal"/>
    <w:link w:val="FooterChar"/>
    <w:rsid w:val="000F44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44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F44CF"/>
  </w:style>
  <w:style w:type="paragraph" w:styleId="ListParagraph">
    <w:name w:val="List Paragraph"/>
    <w:basedOn w:val="Normal"/>
    <w:uiPriority w:val="34"/>
    <w:qFormat/>
    <w:rsid w:val="000F44CF"/>
    <w:pPr>
      <w:ind w:left="720"/>
    </w:pPr>
  </w:style>
  <w:style w:type="paragraph" w:styleId="BodyText2">
    <w:name w:val="Body Text 2"/>
    <w:basedOn w:val="Normal"/>
    <w:link w:val="BodyText2Char"/>
    <w:rsid w:val="000F44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F44C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4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1E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law@cmadvocate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2021-09-01T13:00:00Z</dcterms:created>
  <dcterms:modified xsi:type="dcterms:W3CDTF">2021-09-01T13:00:00Z</dcterms:modified>
</cp:coreProperties>
</file>