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D73" w:rsidRPr="00C102D8" w:rsidRDefault="00B07D73" w:rsidP="00B07D73">
      <w:pPr>
        <w:pStyle w:val="Heading2"/>
        <w:spacing w:line="360" w:lineRule="auto"/>
        <w:jc w:val="center"/>
        <w:rPr>
          <w:rFonts w:ascii="Georgia" w:hAnsi="Georgia" w:cs="Times New Roman"/>
          <w:b w:val="0"/>
          <w:sz w:val="22"/>
          <w:szCs w:val="22"/>
        </w:rPr>
      </w:pPr>
      <w:r w:rsidRPr="00C102D8">
        <w:rPr>
          <w:rFonts w:ascii="Georgia" w:hAnsi="Georgia" w:cs="Times New Roman"/>
          <w:b w:val="0"/>
          <w:sz w:val="22"/>
          <w:szCs w:val="22"/>
        </w:rPr>
        <w:t>REPUBLIC OF KENYA</w:t>
      </w:r>
    </w:p>
    <w:p w:rsidR="00B07D73" w:rsidRPr="00C102D8" w:rsidRDefault="00B07D73" w:rsidP="00B07D73">
      <w:pPr>
        <w:spacing w:after="0" w:line="360" w:lineRule="auto"/>
        <w:jc w:val="center"/>
        <w:rPr>
          <w:rFonts w:ascii="Georgia" w:hAnsi="Georgia"/>
        </w:rPr>
      </w:pPr>
      <w:r w:rsidRPr="00C102D8">
        <w:rPr>
          <w:rFonts w:ascii="Georgia" w:hAnsi="Georgia"/>
        </w:rPr>
        <w:t xml:space="preserve">IN THE COMMUNICATIONS AND MULTIMEDIA APPEALS TRIBUNAL </w:t>
      </w:r>
    </w:p>
    <w:p w:rsidR="00B07D73" w:rsidRPr="00C102D8" w:rsidRDefault="00B07D73" w:rsidP="00B07D73">
      <w:pPr>
        <w:spacing w:after="0" w:line="360" w:lineRule="auto"/>
        <w:jc w:val="center"/>
        <w:rPr>
          <w:rFonts w:ascii="Georgia" w:hAnsi="Georgia"/>
        </w:rPr>
      </w:pPr>
      <w:r w:rsidRPr="00C102D8">
        <w:rPr>
          <w:rFonts w:ascii="Georgia" w:hAnsi="Georgia"/>
        </w:rPr>
        <w:t>AT NAIROBI</w:t>
      </w:r>
    </w:p>
    <w:p w:rsidR="00B07D73" w:rsidRPr="00C102D8" w:rsidRDefault="00B07D73" w:rsidP="00B07D73">
      <w:pPr>
        <w:spacing w:after="0" w:line="360" w:lineRule="auto"/>
        <w:jc w:val="center"/>
        <w:rPr>
          <w:rFonts w:ascii="Georgia" w:hAnsi="Georgia"/>
        </w:rPr>
      </w:pPr>
      <w:r w:rsidRPr="00C102D8">
        <w:rPr>
          <w:rFonts w:ascii="Georgia" w:hAnsi="Georgia"/>
        </w:rPr>
        <w:t xml:space="preserve">APPEAL. NO……OF </w:t>
      </w:r>
      <w:proofErr w:type="gramStart"/>
      <w:r w:rsidRPr="00C102D8">
        <w:rPr>
          <w:rFonts w:ascii="Georgia" w:hAnsi="Georgia"/>
        </w:rPr>
        <w:t>20..</w:t>
      </w:r>
      <w:proofErr w:type="gramEnd"/>
    </w:p>
    <w:p w:rsidR="00B07D73" w:rsidRPr="00C102D8" w:rsidRDefault="00B07D73" w:rsidP="00B07D73">
      <w:pPr>
        <w:spacing w:after="0" w:line="360" w:lineRule="auto"/>
        <w:jc w:val="center"/>
        <w:rPr>
          <w:rFonts w:ascii="Georgia" w:hAnsi="Georgia"/>
          <w:u w:val="single"/>
        </w:rPr>
      </w:pPr>
    </w:p>
    <w:p w:rsidR="00B07D73" w:rsidRPr="00C102D8" w:rsidRDefault="00B07D73" w:rsidP="00B07D73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hAnsi="Georgia"/>
        </w:rPr>
      </w:pPr>
      <w:r w:rsidRPr="00C102D8">
        <w:rPr>
          <w:rFonts w:ascii="Georgia" w:hAnsi="Georgia"/>
        </w:rPr>
        <w:t xml:space="preserve">AB COMMUNICATIONS LIMITED .............................................................................APPELLANT </w:t>
      </w:r>
    </w:p>
    <w:p w:rsidR="00B07D73" w:rsidRPr="00C102D8" w:rsidRDefault="00B07D73" w:rsidP="00B07D73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eastAsiaTheme="minorHAnsi" w:hAnsi="Georgia"/>
          <w:bCs/>
          <w:lang w:val="en-US"/>
        </w:rPr>
      </w:pPr>
    </w:p>
    <w:p w:rsidR="00B07D73" w:rsidRPr="00C102D8" w:rsidRDefault="00B07D73" w:rsidP="00B07D73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eastAsiaTheme="minorHAnsi" w:hAnsi="Georgia"/>
          <w:bCs/>
          <w:lang w:val="en-US"/>
        </w:rPr>
      </w:pPr>
      <w:r w:rsidRPr="00C102D8">
        <w:rPr>
          <w:rFonts w:ascii="Georgia" w:eastAsiaTheme="minorHAnsi" w:hAnsi="Georgia"/>
          <w:bCs/>
          <w:lang w:val="en-US"/>
        </w:rPr>
        <w:t xml:space="preserve">VERSUS </w:t>
      </w:r>
    </w:p>
    <w:p w:rsidR="00B07D73" w:rsidRPr="00C102D8" w:rsidRDefault="00B07D73" w:rsidP="00B07D73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eastAsiaTheme="minorHAnsi" w:hAnsi="Georgia"/>
          <w:bCs/>
          <w:lang w:val="en-US"/>
        </w:rPr>
      </w:pPr>
    </w:p>
    <w:p w:rsidR="00B07D73" w:rsidRPr="00C102D8" w:rsidRDefault="00B07D73" w:rsidP="00B07D73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eastAsiaTheme="minorHAnsi" w:hAnsi="Georgia"/>
          <w:bCs/>
          <w:lang w:val="en-US"/>
        </w:rPr>
      </w:pPr>
      <w:r w:rsidRPr="00C102D8">
        <w:rPr>
          <w:rFonts w:ascii="Georgia" w:hAnsi="Georgia"/>
        </w:rPr>
        <w:t>COMMUNICATIONS AUTHORITY OF KENYA</w:t>
      </w:r>
      <w:r w:rsidRPr="00C102D8">
        <w:rPr>
          <w:rFonts w:ascii="Georgia" w:eastAsiaTheme="minorHAnsi" w:hAnsi="Georgia"/>
          <w:bCs/>
          <w:lang w:val="en-US"/>
        </w:rPr>
        <w:t>...................................................... RESPONDENT</w:t>
      </w:r>
    </w:p>
    <w:p w:rsidR="00B07D73" w:rsidRPr="00C102D8" w:rsidRDefault="00B07D73" w:rsidP="00B07D73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Georgia" w:eastAsiaTheme="minorHAnsi" w:hAnsi="Georgia"/>
          <w:bCs/>
          <w:lang w:val="en-US"/>
        </w:rPr>
      </w:pPr>
    </w:p>
    <w:p w:rsidR="00B07D73" w:rsidRPr="00C102D8" w:rsidRDefault="00B07D73" w:rsidP="00B07D73">
      <w:pPr>
        <w:pStyle w:val="Heading2"/>
        <w:keepNext w:val="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Georgia" w:eastAsia="Verdana" w:hAnsi="Georgia" w:cs="Times New Roman"/>
          <w:color w:val="000000" w:themeColor="text1"/>
          <w:sz w:val="22"/>
          <w:szCs w:val="22"/>
        </w:rPr>
      </w:pPr>
      <w:r w:rsidRPr="00C102D8">
        <w:rPr>
          <w:rFonts w:ascii="Georgia" w:eastAsia="Verdana" w:hAnsi="Georgia" w:cs="Times New Roman"/>
          <w:color w:val="000000" w:themeColor="text1"/>
          <w:sz w:val="22"/>
          <w:szCs w:val="22"/>
        </w:rPr>
        <w:t>NOTICE OF APPEAL</w:t>
      </w:r>
    </w:p>
    <w:p w:rsidR="00B07D73" w:rsidRPr="00C102D8" w:rsidRDefault="00B07D73" w:rsidP="00B07D7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r w:rsidRPr="00C102D8">
        <w:rPr>
          <w:rFonts w:ascii="Georgia" w:hAnsi="Georgia"/>
          <w:color w:val="000000" w:themeColor="text1"/>
          <w:sz w:val="22"/>
          <w:szCs w:val="22"/>
        </w:rPr>
        <w:t xml:space="preserve">TAKE NOTICE that </w:t>
      </w:r>
      <w:r w:rsidRPr="00C102D8">
        <w:rPr>
          <w:rFonts w:ascii="Georgia" w:hAnsi="Georgia"/>
          <w:b/>
          <w:sz w:val="22"/>
          <w:szCs w:val="22"/>
        </w:rPr>
        <w:t>AB Communications Limited</w:t>
      </w:r>
      <w:r w:rsidRPr="00C102D8">
        <w:rPr>
          <w:rFonts w:ascii="Georgia" w:hAnsi="Georgia"/>
          <w:color w:val="000000" w:themeColor="text1"/>
          <w:sz w:val="22"/>
          <w:szCs w:val="22"/>
        </w:rPr>
        <w:t xml:space="preserve"> being dissatisfied with the decision of the Communications Authority of Kenya given at Nairobi contained in a letter dated 12</w:t>
      </w:r>
      <w:r w:rsidRPr="00C102D8">
        <w:rPr>
          <w:rFonts w:ascii="Georgia" w:hAnsi="Georgia"/>
          <w:color w:val="000000" w:themeColor="text1"/>
          <w:sz w:val="22"/>
          <w:szCs w:val="22"/>
          <w:vertAlign w:val="superscript"/>
        </w:rPr>
        <w:t>th</w:t>
      </w:r>
      <w:r w:rsidRPr="00C102D8">
        <w:rPr>
          <w:rFonts w:ascii="Georgia" w:hAnsi="Georgia"/>
          <w:color w:val="000000" w:themeColor="text1"/>
          <w:sz w:val="22"/>
          <w:szCs w:val="22"/>
        </w:rPr>
        <w:t> April 2020, by which the Respondent revoked and repossessed the </w:t>
      </w:r>
      <w:r w:rsidRPr="00C102D8">
        <w:rPr>
          <w:rStyle w:val="Emphasis"/>
          <w:rFonts w:ascii="Georgia" w:hAnsi="Georgia"/>
          <w:color w:val="000000" w:themeColor="text1"/>
          <w:sz w:val="22"/>
          <w:szCs w:val="22"/>
        </w:rPr>
        <w:t xml:space="preserve">appellant’s </w:t>
      </w:r>
      <w:r w:rsidRPr="00C102D8">
        <w:rPr>
          <w:rFonts w:ascii="Georgia" w:hAnsi="Georgia"/>
          <w:color w:val="000000" w:themeColor="text1"/>
          <w:sz w:val="22"/>
          <w:szCs w:val="22"/>
        </w:rPr>
        <w:t xml:space="preserve">radio broadcasting frequency spectrum </w:t>
      </w:r>
      <w:proofErr w:type="spellStart"/>
      <w:r w:rsidRPr="00C102D8">
        <w:rPr>
          <w:rFonts w:ascii="Georgia" w:hAnsi="Georgia"/>
          <w:color w:val="000000" w:themeColor="text1"/>
          <w:sz w:val="22"/>
          <w:szCs w:val="22"/>
        </w:rPr>
        <w:t>licence</w:t>
      </w:r>
      <w:proofErr w:type="spellEnd"/>
      <w:r w:rsidRPr="00C102D8">
        <w:rPr>
          <w:rFonts w:ascii="Georgia" w:hAnsi="Georgia"/>
          <w:color w:val="000000" w:themeColor="text1"/>
          <w:sz w:val="22"/>
          <w:szCs w:val="22"/>
        </w:rPr>
        <w:t xml:space="preserve"> designated as 91.0Mhz</w:t>
      </w:r>
      <w:r w:rsidRPr="00C102D8">
        <w:rPr>
          <w:rFonts w:ascii="Georgia" w:hAnsi="Georgia"/>
          <w:color w:val="5A5A5A"/>
          <w:sz w:val="22"/>
          <w:szCs w:val="22"/>
        </w:rPr>
        <w:t xml:space="preserve"> </w:t>
      </w:r>
      <w:r w:rsidRPr="00C102D8">
        <w:rPr>
          <w:rFonts w:ascii="Georgia" w:hAnsi="Georgia"/>
          <w:color w:val="000000" w:themeColor="text1"/>
          <w:sz w:val="22"/>
          <w:szCs w:val="22"/>
        </w:rPr>
        <w:t>intends to appeal to the tribunal against the whole of the said decision.</w:t>
      </w:r>
    </w:p>
    <w:p w:rsidR="00B07D73" w:rsidRPr="00C102D8" w:rsidRDefault="00B07D73" w:rsidP="00B07D7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000000" w:themeColor="text1"/>
          <w:sz w:val="22"/>
          <w:szCs w:val="22"/>
        </w:rPr>
      </w:pPr>
    </w:p>
    <w:p w:rsidR="00B07D73" w:rsidRPr="00C102D8" w:rsidRDefault="00B07D73" w:rsidP="00B07D7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r w:rsidRPr="00C102D8">
        <w:rPr>
          <w:rFonts w:ascii="Georgia" w:hAnsi="Georgia"/>
          <w:color w:val="000000" w:themeColor="text1"/>
          <w:sz w:val="22"/>
          <w:szCs w:val="22"/>
        </w:rPr>
        <w:t xml:space="preserve">The address for service of the appellant is C/O </w:t>
      </w:r>
    </w:p>
    <w:p w:rsidR="00B07D73" w:rsidRPr="00C102D8" w:rsidRDefault="00B07D73" w:rsidP="00B07D7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r w:rsidRPr="00C102D8">
        <w:rPr>
          <w:rFonts w:ascii="Georgia" w:hAnsi="Georgia"/>
          <w:color w:val="000000" w:themeColor="text1"/>
          <w:sz w:val="22"/>
          <w:szCs w:val="22"/>
        </w:rPr>
        <w:t xml:space="preserve">WAKILI ADVOCATES LLP </w:t>
      </w:r>
    </w:p>
    <w:p w:rsidR="00B07D73" w:rsidRPr="00C102D8" w:rsidRDefault="00B07D73" w:rsidP="00B07D73">
      <w:pPr>
        <w:pStyle w:val="Heading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Georgia" w:eastAsia="Verdana" w:hAnsi="Georgia" w:cs="Times New Roman"/>
          <w:color w:val="000000" w:themeColor="text1"/>
        </w:rPr>
      </w:pPr>
      <w:r w:rsidRPr="00C102D8">
        <w:rPr>
          <w:rFonts w:ascii="Georgia" w:eastAsia="Verdana" w:hAnsi="Georgia" w:cs="Times New Roman"/>
          <w:color w:val="000000" w:themeColor="text1"/>
        </w:rPr>
        <w:t>ADVOCATES FOR THE APPELLANT</w:t>
      </w:r>
    </w:p>
    <w:p w:rsidR="00B07D73" w:rsidRPr="00C102D8" w:rsidRDefault="00B07D73" w:rsidP="00B07D73">
      <w:pPr>
        <w:pStyle w:val="Heading5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Georgia" w:eastAsia="Verdana" w:hAnsi="Georgia" w:cs="Times New Roman"/>
          <w:b/>
          <w:color w:val="000000" w:themeColor="text1"/>
        </w:rPr>
      </w:pPr>
    </w:p>
    <w:p w:rsidR="00B07D73" w:rsidRPr="00C102D8" w:rsidRDefault="00B07D73" w:rsidP="00B07D73">
      <w:pPr>
        <w:pStyle w:val="Heading5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Georgia" w:eastAsia="Verdana" w:hAnsi="Georgia" w:cs="Times New Roman"/>
          <w:b/>
          <w:color w:val="000000" w:themeColor="text1"/>
        </w:rPr>
      </w:pPr>
      <w:r w:rsidRPr="00C102D8">
        <w:rPr>
          <w:rFonts w:ascii="Georgia" w:eastAsia="Verdana" w:hAnsi="Georgia" w:cs="Times New Roman"/>
          <w:b/>
          <w:color w:val="000000" w:themeColor="text1"/>
        </w:rPr>
        <w:t xml:space="preserve">TO THE CLERK OF THE TRIBUNAL </w:t>
      </w:r>
    </w:p>
    <w:p w:rsidR="00B07D73" w:rsidRPr="00C102D8" w:rsidRDefault="00B07D73" w:rsidP="00B07D73">
      <w:pPr>
        <w:pStyle w:val="Heading5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Georgia" w:eastAsia="Verdana" w:hAnsi="Georgia"/>
          <w:b/>
          <w:color w:val="000000" w:themeColor="text1"/>
        </w:rPr>
      </w:pPr>
      <w:r w:rsidRPr="00C102D8">
        <w:rPr>
          <w:rFonts w:ascii="Georgia" w:eastAsia="Verdana" w:hAnsi="Georgia" w:cs="Times New Roman"/>
          <w:b/>
          <w:color w:val="000000" w:themeColor="text1"/>
        </w:rPr>
        <w:t>AT THE NAIROBI REGISTRY</w:t>
      </w:r>
    </w:p>
    <w:p w:rsidR="00B07D73" w:rsidRPr="00C102D8" w:rsidRDefault="00B07D73" w:rsidP="00B07D7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000000" w:themeColor="text1"/>
          <w:sz w:val="22"/>
          <w:szCs w:val="22"/>
        </w:rPr>
      </w:pPr>
    </w:p>
    <w:p w:rsidR="00B07D73" w:rsidRPr="00C102D8" w:rsidRDefault="00B07D73" w:rsidP="00B07D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Arial Narrow" w:hAnsi="Georgia"/>
          <w:color w:val="000000" w:themeColor="text1"/>
        </w:rPr>
      </w:pPr>
    </w:p>
    <w:p w:rsidR="00B07D73" w:rsidRPr="00C102D8" w:rsidRDefault="00B07D73" w:rsidP="00B07D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/>
          <w:color w:val="000000" w:themeColor="text1"/>
        </w:rPr>
      </w:pPr>
      <w:r w:rsidRPr="00C102D8">
        <w:rPr>
          <w:rFonts w:ascii="Georgia" w:eastAsia="Verdana" w:hAnsi="Georgia"/>
          <w:b/>
          <w:color w:val="000000" w:themeColor="text1"/>
        </w:rPr>
        <w:t xml:space="preserve">LODGED </w:t>
      </w:r>
      <w:r w:rsidRPr="00C102D8">
        <w:rPr>
          <w:rFonts w:ascii="Georgia" w:eastAsia="Verdana" w:hAnsi="Georgia"/>
          <w:color w:val="000000" w:themeColor="text1"/>
        </w:rPr>
        <w:t xml:space="preserve">in registry at </w:t>
      </w:r>
      <w:r w:rsidRPr="00C102D8">
        <w:rPr>
          <w:rFonts w:ascii="Georgia" w:eastAsia="Verdana" w:hAnsi="Georgia"/>
          <w:b/>
          <w:color w:val="000000" w:themeColor="text1"/>
        </w:rPr>
        <w:t xml:space="preserve">NAIROBI </w:t>
      </w:r>
      <w:r w:rsidRPr="00C102D8">
        <w:rPr>
          <w:rFonts w:ascii="Georgia" w:eastAsia="Verdana" w:hAnsi="Georgia"/>
          <w:color w:val="000000" w:themeColor="text1"/>
        </w:rPr>
        <w:t xml:space="preserve">on the </w:t>
      </w:r>
      <w:r w:rsidRPr="00C102D8">
        <w:rPr>
          <w:rFonts w:ascii="Georgia" w:eastAsia="Verdana" w:hAnsi="Georgia"/>
          <w:color w:val="000000" w:themeColor="text1"/>
        </w:rPr>
        <w:tab/>
        <w:t xml:space="preserve">                  Day of</w:t>
      </w:r>
      <w:r w:rsidRPr="00C102D8">
        <w:rPr>
          <w:rFonts w:ascii="Georgia" w:eastAsia="Verdana" w:hAnsi="Georgia"/>
          <w:color w:val="000000" w:themeColor="text1"/>
        </w:rPr>
        <w:tab/>
        <w:t xml:space="preserve">   </w:t>
      </w:r>
      <w:r w:rsidRPr="00C102D8">
        <w:rPr>
          <w:rFonts w:ascii="Georgia" w:eastAsia="Verdana" w:hAnsi="Georgia"/>
          <w:color w:val="000000" w:themeColor="text1"/>
        </w:rPr>
        <w:tab/>
        <w:t xml:space="preserve">    20……</w:t>
      </w:r>
    </w:p>
    <w:p w:rsidR="00B07D73" w:rsidRPr="00C102D8" w:rsidRDefault="00B07D73" w:rsidP="00B07D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Verdana" w:hAnsi="Georgia"/>
          <w:color w:val="000000" w:themeColor="text1"/>
        </w:rPr>
      </w:pPr>
      <w:r w:rsidRPr="00C102D8">
        <w:rPr>
          <w:rFonts w:ascii="Georgia" w:eastAsia="Verdana" w:hAnsi="Georgia"/>
          <w:color w:val="000000" w:themeColor="text1"/>
        </w:rPr>
        <w:t xml:space="preserve">CLERK </w:t>
      </w:r>
    </w:p>
    <w:p w:rsidR="00B07D73" w:rsidRPr="00B07D73" w:rsidRDefault="00B07D73" w:rsidP="00B07D73">
      <w:pPr>
        <w:pStyle w:val="Heading2"/>
        <w:spacing w:line="360" w:lineRule="auto"/>
        <w:rPr>
          <w:rFonts w:ascii="Georgia" w:hAnsi="Georgia" w:cs="Times New Roman"/>
          <w:b w:val="0"/>
          <w:sz w:val="22"/>
          <w:szCs w:val="22"/>
        </w:rPr>
      </w:pPr>
      <w:r w:rsidRPr="00C102D8">
        <w:rPr>
          <w:rFonts w:ascii="Georgia" w:hAnsi="Georgia" w:cs="Times New Roman"/>
          <w:b w:val="0"/>
          <w:sz w:val="22"/>
          <w:szCs w:val="22"/>
        </w:rPr>
        <w:t xml:space="preserve">                                                     </w:t>
      </w:r>
      <w:bookmarkStart w:id="0" w:name="_GoBack"/>
      <w:bookmarkEnd w:id="0"/>
    </w:p>
    <w:p w:rsidR="00B07D73" w:rsidRPr="00C102D8" w:rsidRDefault="00B07D73" w:rsidP="00B07D73">
      <w:pPr>
        <w:jc w:val="both"/>
        <w:rPr>
          <w:rFonts w:ascii="Georgia" w:hAnsi="Georgia"/>
          <w:u w:val="single"/>
        </w:rPr>
      </w:pPr>
      <w:r w:rsidRPr="00C102D8">
        <w:rPr>
          <w:rFonts w:ascii="Georgia" w:hAnsi="Georgia"/>
          <w:u w:val="single"/>
        </w:rPr>
        <w:t>TO BE SERVED UPON:</w:t>
      </w:r>
    </w:p>
    <w:p w:rsidR="00E25CC1" w:rsidRDefault="00B07D73"/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73"/>
    <w:rsid w:val="004C120E"/>
    <w:rsid w:val="00612300"/>
    <w:rsid w:val="00B0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CB6C5"/>
  <w15:chartTrackingRefBased/>
  <w15:docId w15:val="{D39BEC29-81BC-480D-9A3C-8033D8D4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D73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qFormat/>
    <w:rsid w:val="00B07D73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Arial" w:eastAsia="Times New Roman" w:hAnsi="Arial" w:cs="Arial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D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7D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7D73"/>
    <w:rPr>
      <w:rFonts w:ascii="Arial" w:eastAsia="Times New Roman" w:hAnsi="Arial" w:cs="Arial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D73"/>
    <w:rPr>
      <w:rFonts w:asciiTheme="majorHAnsi" w:eastAsiaTheme="majorEastAsia" w:hAnsiTheme="majorHAnsi" w:cstheme="majorBidi"/>
      <w:b/>
      <w:bCs/>
      <w:color w:val="5B9BD5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07D73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B07D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07D73"/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iPriority w:val="99"/>
    <w:unhideWhenUsed/>
    <w:rsid w:val="00B07D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B07D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2022-06-08T06:26:00Z</dcterms:created>
  <dcterms:modified xsi:type="dcterms:W3CDTF">2022-06-08T06:27:00Z</dcterms:modified>
</cp:coreProperties>
</file>