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869" w:rsidRPr="002C4CE9" w:rsidRDefault="001E1869" w:rsidP="001E1869">
      <w:pPr>
        <w:pStyle w:val="NormalWeb"/>
        <w:shd w:val="clear" w:color="auto" w:fill="FFFFFF"/>
        <w:spacing w:before="0" w:beforeAutospacing="0" w:after="150" w:afterAutospacing="0" w:line="324" w:lineRule="atLeast"/>
        <w:jc w:val="center"/>
        <w:rPr>
          <w:rStyle w:val="Strong"/>
          <w:rFonts w:ascii="Georgia" w:hAnsi="Georgia"/>
          <w:color w:val="000000" w:themeColor="text1"/>
          <w:sz w:val="22"/>
          <w:szCs w:val="22"/>
        </w:rPr>
      </w:pP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 xml:space="preserve">REPUBLIC OF KENYA </w:t>
      </w:r>
    </w:p>
    <w:p w:rsidR="001E1869" w:rsidRPr="002C4CE9" w:rsidRDefault="001E1869" w:rsidP="001E1869">
      <w:pPr>
        <w:pStyle w:val="NormalWeb"/>
        <w:shd w:val="clear" w:color="auto" w:fill="FFFFFF"/>
        <w:spacing w:before="0" w:beforeAutospacing="0" w:after="150" w:afterAutospacing="0" w:line="324" w:lineRule="atLeast"/>
        <w:jc w:val="center"/>
        <w:rPr>
          <w:rFonts w:ascii="Georgia" w:hAnsi="Georgia"/>
          <w:b/>
          <w:color w:val="000000" w:themeColor="text1"/>
          <w:sz w:val="22"/>
          <w:szCs w:val="22"/>
        </w:rPr>
      </w:pP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IN THE NATIONAL ENVIRONMENTAL TRIBUNAL</w:t>
      </w:r>
    </w:p>
    <w:p w:rsidR="001E1869" w:rsidRPr="002C4CE9" w:rsidRDefault="001E1869" w:rsidP="001E1869">
      <w:pPr>
        <w:pStyle w:val="NormalWeb"/>
        <w:shd w:val="clear" w:color="auto" w:fill="FFFFFF"/>
        <w:spacing w:before="0" w:beforeAutospacing="0" w:after="150" w:afterAutospacing="0" w:line="324" w:lineRule="atLeast"/>
        <w:jc w:val="center"/>
        <w:rPr>
          <w:rFonts w:ascii="Georgia" w:hAnsi="Georgia"/>
          <w:b/>
          <w:color w:val="000000" w:themeColor="text1"/>
          <w:sz w:val="22"/>
          <w:szCs w:val="22"/>
        </w:rPr>
      </w:pP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AT NAIROBI</w:t>
      </w:r>
    </w:p>
    <w:p w:rsidR="001E1869" w:rsidRPr="002C4CE9" w:rsidRDefault="001E1869" w:rsidP="001E1869">
      <w:pPr>
        <w:pStyle w:val="NormalWeb"/>
        <w:shd w:val="clear" w:color="auto" w:fill="FFFFFF"/>
        <w:spacing w:before="0" w:beforeAutospacing="0" w:after="150" w:afterAutospacing="0" w:line="324" w:lineRule="atLeast"/>
        <w:jc w:val="center"/>
        <w:rPr>
          <w:rFonts w:ascii="Georgia" w:hAnsi="Georgia"/>
          <w:b/>
          <w:color w:val="000000" w:themeColor="text1"/>
          <w:sz w:val="22"/>
          <w:szCs w:val="22"/>
        </w:rPr>
      </w:pP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TRIBUNAL APPEAL NO. NET ………OF 2020</w:t>
      </w:r>
    </w:p>
    <w:p w:rsidR="001E1869" w:rsidRPr="002C4CE9" w:rsidRDefault="001E1869" w:rsidP="001E1869">
      <w:pPr>
        <w:pStyle w:val="NormalWeb"/>
        <w:shd w:val="clear" w:color="auto" w:fill="FFFFFF"/>
        <w:spacing w:before="0" w:beforeAutospacing="0" w:after="150" w:afterAutospacing="0" w:line="324" w:lineRule="atLeast"/>
        <w:rPr>
          <w:rFonts w:ascii="Georgia" w:hAnsi="Georgia"/>
          <w:b/>
          <w:color w:val="000000" w:themeColor="text1"/>
          <w:sz w:val="22"/>
          <w:szCs w:val="22"/>
        </w:rPr>
      </w:pP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SAVE MUHUDU FORUM...........</w:t>
      </w:r>
      <w:r>
        <w:rPr>
          <w:rStyle w:val="Strong"/>
          <w:rFonts w:ascii="Georgia" w:hAnsi="Georgia"/>
          <w:color w:val="000000" w:themeColor="text1"/>
          <w:sz w:val="22"/>
          <w:szCs w:val="22"/>
        </w:rPr>
        <w:t>.......................</w:t>
      </w: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.............................1</w:t>
      </w:r>
      <w:r w:rsidRPr="002C4CE9">
        <w:rPr>
          <w:rStyle w:val="Strong"/>
          <w:rFonts w:ascii="Georgia" w:hAnsi="Georgia"/>
          <w:color w:val="000000" w:themeColor="text1"/>
          <w:sz w:val="22"/>
          <w:szCs w:val="22"/>
          <w:vertAlign w:val="superscript"/>
        </w:rPr>
        <w:t>ST</w:t>
      </w: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 APPELLANT</w:t>
      </w:r>
    </w:p>
    <w:p w:rsidR="001E1869" w:rsidRPr="002C4CE9" w:rsidRDefault="001E1869" w:rsidP="001E1869">
      <w:pPr>
        <w:pStyle w:val="NormalWeb"/>
        <w:shd w:val="clear" w:color="auto" w:fill="FFFFFF"/>
        <w:spacing w:before="0" w:beforeAutospacing="0" w:after="150" w:afterAutospacing="0" w:line="324" w:lineRule="atLeast"/>
        <w:rPr>
          <w:rFonts w:ascii="Georgia" w:hAnsi="Georgia"/>
          <w:b/>
          <w:color w:val="000000" w:themeColor="text1"/>
          <w:sz w:val="22"/>
          <w:szCs w:val="22"/>
        </w:rPr>
      </w:pP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 xml:space="preserve">DR. SAISI </w:t>
      </w:r>
      <w:proofErr w:type="spellStart"/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SAISI</w:t>
      </w:r>
      <w:proofErr w:type="spellEnd"/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 xml:space="preserve"> .................................................................</w:t>
      </w:r>
      <w:r>
        <w:rPr>
          <w:rStyle w:val="Strong"/>
          <w:rFonts w:ascii="Georgia" w:hAnsi="Georgia"/>
          <w:color w:val="000000" w:themeColor="text1"/>
          <w:sz w:val="22"/>
          <w:szCs w:val="22"/>
        </w:rPr>
        <w:t>........</w:t>
      </w: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...2</w:t>
      </w:r>
      <w:r w:rsidRPr="002C4CE9">
        <w:rPr>
          <w:rStyle w:val="Strong"/>
          <w:rFonts w:ascii="Georgia" w:hAnsi="Georgia"/>
          <w:color w:val="000000" w:themeColor="text1"/>
          <w:sz w:val="22"/>
          <w:szCs w:val="22"/>
          <w:vertAlign w:val="superscript"/>
        </w:rPr>
        <w:t>ND</w:t>
      </w: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 APPELLANT</w:t>
      </w:r>
    </w:p>
    <w:p w:rsidR="001E1869" w:rsidRPr="002C4CE9" w:rsidRDefault="001E1869" w:rsidP="001E1869">
      <w:pPr>
        <w:pStyle w:val="NormalWeb"/>
        <w:shd w:val="clear" w:color="auto" w:fill="FFFFFF"/>
        <w:spacing w:before="0" w:beforeAutospacing="0" w:after="150" w:afterAutospacing="0" w:line="324" w:lineRule="atLeast"/>
        <w:jc w:val="center"/>
        <w:rPr>
          <w:rFonts w:ascii="Georgia" w:hAnsi="Georgia"/>
          <w:b/>
          <w:color w:val="000000" w:themeColor="text1"/>
          <w:sz w:val="22"/>
          <w:szCs w:val="22"/>
        </w:rPr>
      </w:pP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-VERSUS-</w:t>
      </w:r>
    </w:p>
    <w:p w:rsidR="001E1869" w:rsidRPr="002C4CE9" w:rsidRDefault="001E1869" w:rsidP="001E1869">
      <w:pPr>
        <w:pStyle w:val="NormalWeb"/>
        <w:shd w:val="clear" w:color="auto" w:fill="FFFFFF"/>
        <w:spacing w:before="0" w:beforeAutospacing="0" w:after="150" w:afterAutospacing="0" w:line="324" w:lineRule="atLeast"/>
        <w:rPr>
          <w:rFonts w:ascii="Georgia" w:hAnsi="Georgia"/>
          <w:b/>
          <w:color w:val="000000" w:themeColor="text1"/>
          <w:sz w:val="22"/>
          <w:szCs w:val="22"/>
        </w:rPr>
      </w:pP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NATIONAL ENVIRONMENTAL MANAGEMENT AUTHORITY...................................................................</w:t>
      </w:r>
      <w:r>
        <w:rPr>
          <w:rStyle w:val="Strong"/>
          <w:rFonts w:ascii="Georgia" w:hAnsi="Georgia"/>
          <w:color w:val="000000" w:themeColor="text1"/>
          <w:sz w:val="22"/>
          <w:szCs w:val="22"/>
        </w:rPr>
        <w:t>...........</w:t>
      </w: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..1</w:t>
      </w:r>
      <w:r w:rsidRPr="002C4CE9">
        <w:rPr>
          <w:rStyle w:val="Strong"/>
          <w:rFonts w:ascii="Georgia" w:hAnsi="Georgia"/>
          <w:color w:val="000000" w:themeColor="text1"/>
          <w:sz w:val="22"/>
          <w:szCs w:val="22"/>
          <w:vertAlign w:val="superscript"/>
        </w:rPr>
        <w:t>ST</w:t>
      </w: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 RESPONDENTMULMUL WAS LIMITED ………………................</w:t>
      </w:r>
      <w:r>
        <w:rPr>
          <w:rStyle w:val="Strong"/>
          <w:rFonts w:ascii="Georgia" w:hAnsi="Georgia"/>
          <w:color w:val="000000" w:themeColor="text1"/>
          <w:sz w:val="22"/>
          <w:szCs w:val="22"/>
        </w:rPr>
        <w:t>...................</w:t>
      </w:r>
      <w:bookmarkStart w:id="0" w:name="_GoBack"/>
      <w:bookmarkEnd w:id="0"/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.......2</w:t>
      </w:r>
      <w:r w:rsidRPr="002C4CE9">
        <w:rPr>
          <w:rStyle w:val="Strong"/>
          <w:rFonts w:ascii="Georgia" w:hAnsi="Georgia"/>
          <w:color w:val="000000" w:themeColor="text1"/>
          <w:sz w:val="22"/>
          <w:szCs w:val="22"/>
          <w:vertAlign w:val="superscript"/>
        </w:rPr>
        <w:t>ND</w:t>
      </w: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 RESPONDENT</w:t>
      </w:r>
    </w:p>
    <w:p w:rsidR="001E1869" w:rsidRPr="002C4CE9" w:rsidRDefault="001E1869" w:rsidP="001E1869">
      <w:pPr>
        <w:pStyle w:val="NormalWeb"/>
        <w:shd w:val="clear" w:color="auto" w:fill="FFFFFF"/>
        <w:spacing w:before="0" w:beforeAutospacing="0" w:after="150" w:afterAutospacing="0" w:line="324" w:lineRule="atLeast"/>
        <w:jc w:val="center"/>
        <w:rPr>
          <w:rStyle w:val="Strong"/>
          <w:rFonts w:ascii="Georgia" w:hAnsi="Georgia"/>
          <w:color w:val="000000" w:themeColor="text1"/>
          <w:sz w:val="22"/>
          <w:szCs w:val="22"/>
        </w:rPr>
      </w:pPr>
    </w:p>
    <w:p w:rsidR="001E1869" w:rsidRPr="002C4CE9" w:rsidRDefault="001E1869" w:rsidP="001E1869">
      <w:pPr>
        <w:pStyle w:val="Heading1"/>
        <w:spacing w:before="185" w:line="376" w:lineRule="auto"/>
        <w:ind w:right="103"/>
        <w:rPr>
          <w:rFonts w:ascii="Georgia" w:hAnsi="Georgia" w:cs="Times New Roman"/>
          <w:b/>
          <w:color w:val="000000" w:themeColor="text1"/>
          <w:sz w:val="22"/>
          <w:szCs w:val="22"/>
        </w:rPr>
      </w:pPr>
      <w:r w:rsidRPr="002C4CE9">
        <w:rPr>
          <w:rFonts w:ascii="Georgia" w:hAnsi="Georgia" w:cs="Times New Roman"/>
          <w:b/>
          <w:color w:val="000000" w:themeColor="text1"/>
          <w:sz w:val="22"/>
          <w:szCs w:val="22"/>
        </w:rPr>
        <w:t>DETAILED</w:t>
      </w:r>
      <w:r w:rsidRPr="002C4CE9">
        <w:rPr>
          <w:rFonts w:ascii="Georgia" w:hAnsi="Georgia" w:cs="Times New Roman"/>
          <w:b/>
          <w:color w:val="000000" w:themeColor="text1"/>
          <w:spacing w:val="-4"/>
          <w:sz w:val="22"/>
          <w:szCs w:val="22"/>
        </w:rPr>
        <w:t xml:space="preserve"> </w:t>
      </w:r>
      <w:r w:rsidRPr="002C4CE9">
        <w:rPr>
          <w:rFonts w:ascii="Georgia" w:hAnsi="Georgia" w:cs="Times New Roman"/>
          <w:b/>
          <w:color w:val="000000" w:themeColor="text1"/>
          <w:sz w:val="22"/>
          <w:szCs w:val="22"/>
        </w:rPr>
        <w:t>STATEMENT</w:t>
      </w:r>
      <w:r w:rsidRPr="002C4CE9">
        <w:rPr>
          <w:rFonts w:ascii="Georgia" w:hAnsi="Georgia" w:cs="Times New Roman"/>
          <w:b/>
          <w:color w:val="000000" w:themeColor="text1"/>
          <w:spacing w:val="-4"/>
          <w:sz w:val="22"/>
          <w:szCs w:val="22"/>
        </w:rPr>
        <w:t xml:space="preserve"> </w:t>
      </w:r>
      <w:r w:rsidRPr="002C4CE9">
        <w:rPr>
          <w:rFonts w:ascii="Georgia" w:hAnsi="Georgia" w:cs="Times New Roman"/>
          <w:b/>
          <w:color w:val="000000" w:themeColor="text1"/>
          <w:sz w:val="22"/>
          <w:szCs w:val="22"/>
        </w:rPr>
        <w:t>OF</w:t>
      </w:r>
      <w:r w:rsidRPr="002C4CE9">
        <w:rPr>
          <w:rFonts w:ascii="Georgia" w:hAnsi="Georgia" w:cs="Times New Roman"/>
          <w:b/>
          <w:color w:val="000000" w:themeColor="text1"/>
          <w:spacing w:val="-3"/>
          <w:sz w:val="22"/>
          <w:szCs w:val="22"/>
        </w:rPr>
        <w:t xml:space="preserve"> </w:t>
      </w:r>
      <w:r w:rsidRPr="002C4CE9">
        <w:rPr>
          <w:rFonts w:ascii="Georgia" w:hAnsi="Georgia" w:cs="Times New Roman"/>
          <w:b/>
          <w:color w:val="000000" w:themeColor="text1"/>
          <w:sz w:val="22"/>
          <w:szCs w:val="22"/>
        </w:rPr>
        <w:t>THE</w:t>
      </w:r>
      <w:r w:rsidRPr="002C4CE9">
        <w:rPr>
          <w:rFonts w:ascii="Georgia" w:hAnsi="Georgia" w:cs="Times New Roman"/>
          <w:b/>
          <w:color w:val="000000" w:themeColor="text1"/>
          <w:spacing w:val="-4"/>
          <w:sz w:val="22"/>
          <w:szCs w:val="22"/>
        </w:rPr>
        <w:t xml:space="preserve"> </w:t>
      </w:r>
      <w:r w:rsidRPr="002C4CE9">
        <w:rPr>
          <w:rFonts w:ascii="Georgia" w:hAnsi="Georgia" w:cs="Times New Roman"/>
          <w:b/>
          <w:color w:val="000000" w:themeColor="text1"/>
          <w:sz w:val="22"/>
          <w:szCs w:val="22"/>
        </w:rPr>
        <w:t>GROUNDS</w:t>
      </w:r>
      <w:r w:rsidRPr="002C4CE9">
        <w:rPr>
          <w:rFonts w:ascii="Georgia" w:hAnsi="Georgia" w:cs="Times New Roman"/>
          <w:b/>
          <w:color w:val="000000" w:themeColor="text1"/>
          <w:spacing w:val="-2"/>
          <w:sz w:val="22"/>
          <w:szCs w:val="22"/>
        </w:rPr>
        <w:t xml:space="preserve"> </w:t>
      </w:r>
      <w:r w:rsidRPr="002C4CE9">
        <w:rPr>
          <w:rFonts w:ascii="Georgia" w:hAnsi="Georgia" w:cs="Times New Roman"/>
          <w:b/>
          <w:color w:val="000000" w:themeColor="text1"/>
          <w:sz w:val="22"/>
          <w:szCs w:val="22"/>
        </w:rPr>
        <w:t>OF</w:t>
      </w:r>
      <w:r w:rsidRPr="002C4CE9">
        <w:rPr>
          <w:rFonts w:ascii="Georgia" w:hAnsi="Georgia" w:cs="Times New Roman"/>
          <w:b/>
          <w:color w:val="000000" w:themeColor="text1"/>
          <w:spacing w:val="-3"/>
          <w:sz w:val="22"/>
          <w:szCs w:val="22"/>
        </w:rPr>
        <w:t xml:space="preserve"> </w:t>
      </w:r>
      <w:r w:rsidRPr="002C4CE9">
        <w:rPr>
          <w:rFonts w:ascii="Georgia" w:hAnsi="Georgia" w:cs="Times New Roman"/>
          <w:b/>
          <w:color w:val="000000" w:themeColor="text1"/>
          <w:sz w:val="22"/>
          <w:szCs w:val="22"/>
        </w:rPr>
        <w:t>THE</w:t>
      </w:r>
      <w:r w:rsidRPr="002C4CE9">
        <w:rPr>
          <w:rFonts w:ascii="Georgia" w:hAnsi="Georgia" w:cs="Times New Roman"/>
          <w:b/>
          <w:color w:val="000000" w:themeColor="text1"/>
          <w:spacing w:val="-5"/>
          <w:sz w:val="22"/>
          <w:szCs w:val="22"/>
        </w:rPr>
        <w:t xml:space="preserve"> </w:t>
      </w:r>
      <w:r w:rsidRPr="002C4CE9">
        <w:rPr>
          <w:rFonts w:ascii="Georgia" w:hAnsi="Georgia" w:cs="Times New Roman"/>
          <w:b/>
          <w:color w:val="000000" w:themeColor="text1"/>
          <w:sz w:val="22"/>
          <w:szCs w:val="22"/>
        </w:rPr>
        <w:t>APPELLANTS’</w:t>
      </w:r>
      <w:r w:rsidRPr="002C4CE9">
        <w:rPr>
          <w:rFonts w:ascii="Georgia" w:hAnsi="Georgia" w:cs="Times New Roman"/>
          <w:b/>
          <w:color w:val="000000" w:themeColor="text1"/>
          <w:spacing w:val="-74"/>
          <w:sz w:val="22"/>
          <w:szCs w:val="22"/>
        </w:rPr>
        <w:t xml:space="preserve">    </w:t>
      </w:r>
      <w:r w:rsidRPr="002C4CE9">
        <w:rPr>
          <w:rFonts w:ascii="Georgia" w:hAnsi="Georgia" w:cs="Times New Roman"/>
          <w:b/>
          <w:color w:val="000000" w:themeColor="text1"/>
          <w:sz w:val="22"/>
          <w:szCs w:val="22"/>
        </w:rPr>
        <w:t>DISSATISFACTION</w:t>
      </w:r>
    </w:p>
    <w:p w:rsidR="001E1869" w:rsidRPr="002C4CE9" w:rsidRDefault="001E1869" w:rsidP="001E1869">
      <w:pPr>
        <w:pStyle w:val="Heading2"/>
        <w:spacing w:before="116"/>
        <w:ind w:right="100"/>
        <w:jc w:val="center"/>
        <w:rPr>
          <w:rFonts w:ascii="Georgia" w:hAnsi="Georgia" w:cs="Times New Roman"/>
          <w:b w:val="0"/>
          <w:color w:val="000000" w:themeColor="text1"/>
          <w:sz w:val="22"/>
          <w:szCs w:val="22"/>
        </w:rPr>
      </w:pPr>
      <w:r w:rsidRPr="002C4CE9">
        <w:rPr>
          <w:rFonts w:ascii="Georgia" w:hAnsi="Georgia" w:cs="Times New Roman"/>
          <w:b w:val="0"/>
          <w:bCs/>
          <w:color w:val="000000"/>
          <w:sz w:val="22"/>
          <w:szCs w:val="22"/>
        </w:rPr>
        <w:t>(Under sections 4 (3) (c) of the National Environmental Tribunal Rules 2003)</w:t>
      </w:r>
    </w:p>
    <w:p w:rsidR="001E1869" w:rsidRPr="002C4CE9" w:rsidRDefault="001E1869" w:rsidP="001E1869">
      <w:pPr>
        <w:pStyle w:val="ListParagraph"/>
        <w:widowControl w:val="0"/>
        <w:numPr>
          <w:ilvl w:val="0"/>
          <w:numId w:val="3"/>
        </w:numPr>
        <w:tabs>
          <w:tab w:val="left" w:pos="1200"/>
        </w:tabs>
        <w:autoSpaceDE w:val="0"/>
        <w:autoSpaceDN w:val="0"/>
        <w:spacing w:before="42" w:after="0" w:line="240" w:lineRule="auto"/>
        <w:ind w:hanging="361"/>
        <w:contextualSpacing w:val="0"/>
        <w:rPr>
          <w:rFonts w:ascii="Georgia" w:hAnsi="Georgia"/>
          <w:b/>
          <w:color w:val="000000" w:themeColor="text1"/>
        </w:rPr>
      </w:pPr>
      <w:r w:rsidRPr="002C4CE9">
        <w:rPr>
          <w:rFonts w:ascii="Georgia" w:hAnsi="Georgia"/>
          <w:b/>
          <w:color w:val="000000" w:themeColor="text1"/>
          <w:u w:val="single"/>
        </w:rPr>
        <w:t>ERRONEOUS</w:t>
      </w:r>
      <w:r w:rsidRPr="002C4CE9">
        <w:rPr>
          <w:rFonts w:ascii="Georgia" w:hAnsi="Georgia"/>
          <w:b/>
          <w:color w:val="000000" w:themeColor="text1"/>
          <w:spacing w:val="-5"/>
          <w:u w:val="single"/>
        </w:rPr>
        <w:t xml:space="preserve"> </w:t>
      </w:r>
      <w:r w:rsidRPr="002C4CE9">
        <w:rPr>
          <w:rFonts w:ascii="Georgia" w:hAnsi="Georgia"/>
          <w:b/>
          <w:color w:val="000000" w:themeColor="text1"/>
          <w:u w:val="single"/>
        </w:rPr>
        <w:t>APPROVAL</w:t>
      </w:r>
      <w:r w:rsidRPr="002C4CE9">
        <w:rPr>
          <w:rFonts w:ascii="Georgia" w:hAnsi="Georgia"/>
          <w:b/>
          <w:color w:val="000000" w:themeColor="text1"/>
          <w:spacing w:val="-5"/>
          <w:u w:val="single"/>
        </w:rPr>
        <w:t xml:space="preserve"> </w:t>
      </w:r>
      <w:r w:rsidRPr="002C4CE9">
        <w:rPr>
          <w:rFonts w:ascii="Georgia" w:hAnsi="Georgia"/>
          <w:b/>
          <w:color w:val="000000" w:themeColor="text1"/>
          <w:u w:val="single"/>
        </w:rPr>
        <w:t>OF</w:t>
      </w:r>
      <w:r w:rsidRPr="002C4CE9">
        <w:rPr>
          <w:rFonts w:ascii="Georgia" w:hAnsi="Georgia"/>
          <w:b/>
          <w:color w:val="000000" w:themeColor="text1"/>
          <w:spacing w:val="-5"/>
          <w:u w:val="single"/>
        </w:rPr>
        <w:t xml:space="preserve"> </w:t>
      </w:r>
      <w:r w:rsidRPr="002C4CE9">
        <w:rPr>
          <w:rFonts w:ascii="Georgia" w:hAnsi="Georgia"/>
          <w:b/>
          <w:color w:val="000000" w:themeColor="text1"/>
          <w:u w:val="single"/>
        </w:rPr>
        <w:t>THE</w:t>
      </w:r>
      <w:r w:rsidRPr="002C4CE9">
        <w:rPr>
          <w:rFonts w:ascii="Georgia" w:hAnsi="Georgia"/>
          <w:b/>
          <w:color w:val="000000" w:themeColor="text1"/>
          <w:spacing w:val="-5"/>
          <w:u w:val="single"/>
        </w:rPr>
        <w:t xml:space="preserve"> </w:t>
      </w:r>
      <w:r w:rsidRPr="002C4CE9">
        <w:rPr>
          <w:rFonts w:ascii="Georgia" w:hAnsi="Georgia"/>
          <w:b/>
          <w:color w:val="000000" w:themeColor="text1"/>
          <w:u w:val="single"/>
        </w:rPr>
        <w:t>EIA</w:t>
      </w:r>
      <w:r w:rsidRPr="002C4CE9">
        <w:rPr>
          <w:rFonts w:ascii="Georgia" w:hAnsi="Georgia"/>
          <w:b/>
          <w:color w:val="000000" w:themeColor="text1"/>
          <w:spacing w:val="-5"/>
          <w:u w:val="single"/>
        </w:rPr>
        <w:t xml:space="preserve"> </w:t>
      </w:r>
      <w:r w:rsidRPr="002C4CE9">
        <w:rPr>
          <w:rFonts w:ascii="Georgia" w:hAnsi="Georgia"/>
          <w:b/>
          <w:color w:val="000000" w:themeColor="text1"/>
          <w:u w:val="single"/>
        </w:rPr>
        <w:t>REPORT</w:t>
      </w:r>
    </w:p>
    <w:p w:rsidR="001E1869" w:rsidRPr="002C4CE9" w:rsidRDefault="001E1869" w:rsidP="001E1869">
      <w:pPr>
        <w:pStyle w:val="BodyText"/>
        <w:spacing w:before="9"/>
        <w:rPr>
          <w:rFonts w:ascii="Georgia" w:hAnsi="Georgia"/>
          <w:b/>
          <w:color w:val="000000" w:themeColor="text1"/>
        </w:rPr>
      </w:pPr>
    </w:p>
    <w:p w:rsidR="001E1869" w:rsidRPr="002C4CE9" w:rsidRDefault="001E1869" w:rsidP="001E1869">
      <w:pPr>
        <w:pStyle w:val="ListParagraph"/>
        <w:widowControl w:val="0"/>
        <w:numPr>
          <w:ilvl w:val="0"/>
          <w:numId w:val="2"/>
        </w:numPr>
        <w:tabs>
          <w:tab w:val="left" w:pos="840"/>
        </w:tabs>
        <w:autoSpaceDE w:val="0"/>
        <w:autoSpaceDN w:val="0"/>
        <w:spacing w:before="107" w:after="0" w:line="376" w:lineRule="auto"/>
        <w:ind w:right="622"/>
        <w:contextualSpacing w:val="0"/>
        <w:jc w:val="both"/>
        <w:rPr>
          <w:rFonts w:ascii="Georgia" w:hAnsi="Georgia"/>
          <w:color w:val="000000" w:themeColor="text1"/>
        </w:rPr>
      </w:pPr>
      <w:r w:rsidRPr="002C4CE9">
        <w:rPr>
          <w:rFonts w:ascii="Georgia" w:hAnsi="Georgia"/>
          <w:color w:val="000000" w:themeColor="text1"/>
        </w:rPr>
        <w:t>The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1</w:t>
      </w:r>
      <w:r w:rsidRPr="002C4CE9">
        <w:rPr>
          <w:rFonts w:ascii="Georgia" w:hAnsi="Georgia"/>
          <w:color w:val="000000" w:themeColor="text1"/>
          <w:vertAlign w:val="superscript"/>
        </w:rPr>
        <w:t>st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Respondent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and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its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decision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makers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has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in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issuing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its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approval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erroneously relied on the 2</w:t>
      </w:r>
      <w:r w:rsidRPr="002C4CE9">
        <w:rPr>
          <w:rFonts w:ascii="Georgia" w:hAnsi="Georgia"/>
          <w:color w:val="000000" w:themeColor="text1"/>
          <w:vertAlign w:val="superscript"/>
        </w:rPr>
        <w:t>nd</w:t>
      </w:r>
      <w:r w:rsidRPr="002C4CE9">
        <w:rPr>
          <w:rFonts w:ascii="Georgia" w:hAnsi="Georgia"/>
          <w:color w:val="000000" w:themeColor="text1"/>
        </w:rPr>
        <w:t xml:space="preserve"> Respondent’s EIA Report, which contains a poor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analysis of</w:t>
      </w:r>
      <w:r w:rsidRPr="002C4CE9">
        <w:rPr>
          <w:rFonts w:ascii="Georgia" w:hAnsi="Georgia"/>
          <w:color w:val="000000" w:themeColor="text1"/>
          <w:spacing w:val="-1"/>
        </w:rPr>
        <w:t xml:space="preserve"> </w:t>
      </w:r>
      <w:r w:rsidRPr="002C4CE9">
        <w:rPr>
          <w:rFonts w:ascii="Georgia" w:hAnsi="Georgia"/>
          <w:color w:val="000000" w:themeColor="text1"/>
        </w:rPr>
        <w:t>alternatives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and</w:t>
      </w:r>
      <w:r w:rsidRPr="002C4CE9">
        <w:rPr>
          <w:rFonts w:ascii="Georgia" w:hAnsi="Georgia"/>
          <w:color w:val="000000" w:themeColor="text1"/>
          <w:spacing w:val="-1"/>
        </w:rPr>
        <w:t xml:space="preserve"> </w:t>
      </w:r>
      <w:r w:rsidRPr="002C4CE9">
        <w:rPr>
          <w:rFonts w:ascii="Georgia" w:hAnsi="Georgia"/>
          <w:color w:val="000000" w:themeColor="text1"/>
        </w:rPr>
        <w:t>economic justification.</w:t>
      </w:r>
    </w:p>
    <w:p w:rsidR="001E1869" w:rsidRPr="002C4CE9" w:rsidRDefault="001E1869" w:rsidP="001E1869">
      <w:pPr>
        <w:pStyle w:val="ListParagraph"/>
        <w:widowControl w:val="0"/>
        <w:numPr>
          <w:ilvl w:val="0"/>
          <w:numId w:val="2"/>
        </w:numPr>
        <w:tabs>
          <w:tab w:val="left" w:pos="833"/>
        </w:tabs>
        <w:autoSpaceDE w:val="0"/>
        <w:autoSpaceDN w:val="0"/>
        <w:spacing w:before="1" w:after="0" w:line="376" w:lineRule="auto"/>
        <w:ind w:left="833" w:right="622" w:hanging="357"/>
        <w:contextualSpacing w:val="0"/>
        <w:jc w:val="both"/>
        <w:rPr>
          <w:rFonts w:ascii="Georgia" w:hAnsi="Georgia"/>
          <w:color w:val="000000" w:themeColor="text1"/>
        </w:rPr>
      </w:pPr>
      <w:r w:rsidRPr="002C4CE9">
        <w:rPr>
          <w:rFonts w:ascii="Georgia" w:hAnsi="Georgia"/>
          <w:color w:val="000000" w:themeColor="text1"/>
        </w:rPr>
        <w:t>This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approval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contravenes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Regulation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16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of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the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Environmental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(Impact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Assessment and Audit) Regulations (the “EIA Regulations”) which provides that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an EIA study should take into account economic issues and should identify and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proofErr w:type="spellStart"/>
      <w:r w:rsidRPr="002C4CE9">
        <w:rPr>
          <w:rFonts w:ascii="Georgia" w:hAnsi="Georgia"/>
          <w:color w:val="000000" w:themeColor="text1"/>
        </w:rPr>
        <w:t>analyze</w:t>
      </w:r>
      <w:proofErr w:type="spellEnd"/>
      <w:r w:rsidRPr="002C4CE9">
        <w:rPr>
          <w:rFonts w:ascii="Georgia" w:hAnsi="Georgia"/>
          <w:color w:val="000000" w:themeColor="text1"/>
          <w:spacing w:val="-2"/>
        </w:rPr>
        <w:t xml:space="preserve"> </w:t>
      </w:r>
      <w:r w:rsidRPr="002C4CE9">
        <w:rPr>
          <w:rFonts w:ascii="Georgia" w:hAnsi="Georgia"/>
          <w:color w:val="000000" w:themeColor="text1"/>
        </w:rPr>
        <w:t>alternatives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to</w:t>
      </w:r>
      <w:r w:rsidRPr="002C4CE9">
        <w:rPr>
          <w:rFonts w:ascii="Georgia" w:hAnsi="Georgia"/>
          <w:color w:val="000000" w:themeColor="text1"/>
          <w:spacing w:val="-1"/>
        </w:rPr>
        <w:t xml:space="preserve"> </w:t>
      </w:r>
      <w:r w:rsidRPr="002C4CE9">
        <w:rPr>
          <w:rFonts w:ascii="Georgia" w:hAnsi="Georgia"/>
          <w:color w:val="000000" w:themeColor="text1"/>
        </w:rPr>
        <w:t>the</w:t>
      </w:r>
      <w:r w:rsidRPr="002C4CE9">
        <w:rPr>
          <w:rFonts w:ascii="Georgia" w:hAnsi="Georgia"/>
          <w:color w:val="000000" w:themeColor="text1"/>
          <w:spacing w:val="-1"/>
        </w:rPr>
        <w:t xml:space="preserve"> </w:t>
      </w:r>
      <w:r w:rsidRPr="002C4CE9">
        <w:rPr>
          <w:rFonts w:ascii="Georgia" w:hAnsi="Georgia"/>
          <w:color w:val="000000" w:themeColor="text1"/>
        </w:rPr>
        <w:t>proposed</w:t>
      </w:r>
      <w:r w:rsidRPr="002C4CE9">
        <w:rPr>
          <w:rFonts w:ascii="Georgia" w:hAnsi="Georgia"/>
          <w:color w:val="000000" w:themeColor="text1"/>
          <w:spacing w:val="-1"/>
        </w:rPr>
        <w:t xml:space="preserve"> </w:t>
      </w:r>
      <w:r w:rsidRPr="002C4CE9">
        <w:rPr>
          <w:rFonts w:ascii="Georgia" w:hAnsi="Georgia"/>
          <w:color w:val="000000" w:themeColor="text1"/>
        </w:rPr>
        <w:t>project.</w:t>
      </w:r>
    </w:p>
    <w:p w:rsidR="001E1869" w:rsidRPr="002C4CE9" w:rsidRDefault="001E1869" w:rsidP="001E1869">
      <w:pPr>
        <w:pStyle w:val="ListParagraph"/>
        <w:widowControl w:val="0"/>
        <w:numPr>
          <w:ilvl w:val="0"/>
          <w:numId w:val="2"/>
        </w:numPr>
        <w:tabs>
          <w:tab w:val="left" w:pos="833"/>
        </w:tabs>
        <w:autoSpaceDE w:val="0"/>
        <w:autoSpaceDN w:val="0"/>
        <w:spacing w:before="115" w:after="0" w:line="376" w:lineRule="auto"/>
        <w:ind w:left="833" w:right="622" w:hanging="357"/>
        <w:contextualSpacing w:val="0"/>
        <w:jc w:val="both"/>
        <w:rPr>
          <w:rFonts w:ascii="Georgia" w:hAnsi="Georgia"/>
          <w:color w:val="000000" w:themeColor="text1"/>
        </w:rPr>
      </w:pPr>
      <w:r w:rsidRPr="002C4CE9">
        <w:rPr>
          <w:rFonts w:ascii="Georgia" w:hAnsi="Georgia"/>
          <w:color w:val="000000" w:themeColor="text1"/>
        </w:rPr>
        <w:t>This approval further violates Regulation 18 (1) which requires the Report to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incorporate alternative technologies and processes available and reasons for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preferring them; Regulation 18 (1) (j) which requires a proponent to undertake a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proper analysis of the alternatives to the project including the technologies and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reasons for preferring the technologies and Regulation 18 (1) (o) an economic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and</w:t>
      </w:r>
      <w:r w:rsidRPr="002C4CE9">
        <w:rPr>
          <w:rFonts w:ascii="Georgia" w:hAnsi="Georgia"/>
          <w:color w:val="000000" w:themeColor="text1"/>
          <w:spacing w:val="-2"/>
        </w:rPr>
        <w:t xml:space="preserve"> </w:t>
      </w:r>
      <w:r w:rsidRPr="002C4CE9">
        <w:rPr>
          <w:rFonts w:ascii="Georgia" w:hAnsi="Georgia"/>
          <w:color w:val="000000" w:themeColor="text1"/>
        </w:rPr>
        <w:t>social analysis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of</w:t>
      </w:r>
      <w:r w:rsidRPr="002C4CE9">
        <w:rPr>
          <w:rFonts w:ascii="Georgia" w:hAnsi="Georgia"/>
          <w:color w:val="000000" w:themeColor="text1"/>
          <w:spacing w:val="-1"/>
        </w:rPr>
        <w:t xml:space="preserve"> </w:t>
      </w:r>
      <w:r w:rsidRPr="002C4CE9">
        <w:rPr>
          <w:rFonts w:ascii="Georgia" w:hAnsi="Georgia"/>
          <w:color w:val="000000" w:themeColor="text1"/>
        </w:rPr>
        <w:t>the</w:t>
      </w:r>
      <w:r w:rsidRPr="002C4CE9">
        <w:rPr>
          <w:rFonts w:ascii="Georgia" w:hAnsi="Georgia"/>
          <w:color w:val="000000" w:themeColor="text1"/>
          <w:spacing w:val="-1"/>
        </w:rPr>
        <w:t xml:space="preserve"> </w:t>
      </w:r>
      <w:r w:rsidRPr="002C4CE9">
        <w:rPr>
          <w:rFonts w:ascii="Georgia" w:hAnsi="Georgia"/>
          <w:color w:val="000000" w:themeColor="text1"/>
        </w:rPr>
        <w:t>project.</w:t>
      </w:r>
    </w:p>
    <w:p w:rsidR="001E1869" w:rsidRPr="002C4CE9" w:rsidRDefault="001E1869" w:rsidP="001E1869">
      <w:pPr>
        <w:pStyle w:val="ListParagraph"/>
        <w:widowControl w:val="0"/>
        <w:numPr>
          <w:ilvl w:val="0"/>
          <w:numId w:val="2"/>
        </w:numPr>
        <w:tabs>
          <w:tab w:val="left" w:pos="833"/>
        </w:tabs>
        <w:autoSpaceDE w:val="0"/>
        <w:autoSpaceDN w:val="0"/>
        <w:spacing w:before="112" w:after="0" w:line="376" w:lineRule="auto"/>
        <w:ind w:left="833" w:right="622" w:hanging="357"/>
        <w:contextualSpacing w:val="0"/>
        <w:jc w:val="both"/>
        <w:rPr>
          <w:rFonts w:ascii="Georgia" w:hAnsi="Georgia"/>
          <w:color w:val="000000" w:themeColor="text1"/>
        </w:rPr>
      </w:pPr>
      <w:r w:rsidRPr="002C4CE9">
        <w:rPr>
          <w:rFonts w:ascii="Georgia" w:hAnsi="Georgia"/>
          <w:color w:val="000000" w:themeColor="text1"/>
        </w:rPr>
        <w:t>This</w:t>
      </w:r>
      <w:r w:rsidRPr="002C4CE9">
        <w:rPr>
          <w:rFonts w:ascii="Georgia" w:hAnsi="Georgia"/>
          <w:color w:val="000000" w:themeColor="text1"/>
          <w:spacing w:val="21"/>
        </w:rPr>
        <w:t xml:space="preserve"> </w:t>
      </w:r>
      <w:r w:rsidRPr="002C4CE9">
        <w:rPr>
          <w:rFonts w:ascii="Georgia" w:hAnsi="Georgia"/>
          <w:color w:val="000000" w:themeColor="text1"/>
        </w:rPr>
        <w:t>approval</w:t>
      </w:r>
      <w:r w:rsidRPr="002C4CE9">
        <w:rPr>
          <w:rFonts w:ascii="Georgia" w:hAnsi="Georgia"/>
          <w:color w:val="000000" w:themeColor="text1"/>
          <w:spacing w:val="19"/>
        </w:rPr>
        <w:t xml:space="preserve"> </w:t>
      </w:r>
      <w:r w:rsidRPr="002C4CE9">
        <w:rPr>
          <w:rFonts w:ascii="Georgia" w:hAnsi="Georgia"/>
          <w:color w:val="000000" w:themeColor="text1"/>
        </w:rPr>
        <w:t>by</w:t>
      </w:r>
      <w:r w:rsidRPr="002C4CE9">
        <w:rPr>
          <w:rFonts w:ascii="Georgia" w:hAnsi="Georgia"/>
          <w:color w:val="000000" w:themeColor="text1"/>
          <w:spacing w:val="20"/>
        </w:rPr>
        <w:t xml:space="preserve"> </w:t>
      </w:r>
      <w:r w:rsidRPr="002C4CE9">
        <w:rPr>
          <w:rFonts w:ascii="Georgia" w:hAnsi="Georgia"/>
          <w:color w:val="000000" w:themeColor="text1"/>
        </w:rPr>
        <w:t>the</w:t>
      </w:r>
      <w:r w:rsidRPr="002C4CE9">
        <w:rPr>
          <w:rFonts w:ascii="Georgia" w:hAnsi="Georgia"/>
          <w:color w:val="000000" w:themeColor="text1"/>
          <w:spacing w:val="20"/>
        </w:rPr>
        <w:t xml:space="preserve"> </w:t>
      </w:r>
      <w:r w:rsidRPr="002C4CE9">
        <w:rPr>
          <w:rFonts w:ascii="Georgia" w:hAnsi="Georgia"/>
          <w:color w:val="000000" w:themeColor="text1"/>
        </w:rPr>
        <w:t>1</w:t>
      </w:r>
      <w:r w:rsidRPr="002C4CE9">
        <w:rPr>
          <w:rFonts w:ascii="Georgia" w:hAnsi="Georgia"/>
          <w:color w:val="000000" w:themeColor="text1"/>
          <w:vertAlign w:val="superscript"/>
        </w:rPr>
        <w:t>st</w:t>
      </w:r>
      <w:r w:rsidRPr="002C4CE9">
        <w:rPr>
          <w:rFonts w:ascii="Georgia" w:hAnsi="Georgia"/>
          <w:color w:val="000000" w:themeColor="text1"/>
          <w:spacing w:val="20"/>
        </w:rPr>
        <w:t xml:space="preserve"> </w:t>
      </w:r>
      <w:r w:rsidRPr="002C4CE9">
        <w:rPr>
          <w:rFonts w:ascii="Georgia" w:hAnsi="Georgia"/>
          <w:color w:val="000000" w:themeColor="text1"/>
        </w:rPr>
        <w:t>Respondent</w:t>
      </w:r>
      <w:r w:rsidRPr="002C4CE9">
        <w:rPr>
          <w:rFonts w:ascii="Georgia" w:hAnsi="Georgia"/>
          <w:color w:val="000000" w:themeColor="text1"/>
          <w:spacing w:val="19"/>
        </w:rPr>
        <w:t xml:space="preserve"> </w:t>
      </w:r>
      <w:r w:rsidRPr="002C4CE9">
        <w:rPr>
          <w:rFonts w:ascii="Georgia" w:hAnsi="Georgia"/>
          <w:color w:val="000000" w:themeColor="text1"/>
        </w:rPr>
        <w:t>and</w:t>
      </w:r>
      <w:r w:rsidRPr="002C4CE9">
        <w:rPr>
          <w:rFonts w:ascii="Georgia" w:hAnsi="Georgia"/>
          <w:color w:val="000000" w:themeColor="text1"/>
          <w:spacing w:val="20"/>
        </w:rPr>
        <w:t xml:space="preserve"> </w:t>
      </w:r>
      <w:r w:rsidRPr="002C4CE9">
        <w:rPr>
          <w:rFonts w:ascii="Georgia" w:hAnsi="Georgia"/>
          <w:color w:val="000000" w:themeColor="text1"/>
        </w:rPr>
        <w:t>its</w:t>
      </w:r>
      <w:r w:rsidRPr="002C4CE9">
        <w:rPr>
          <w:rFonts w:ascii="Georgia" w:hAnsi="Georgia"/>
          <w:color w:val="000000" w:themeColor="text1"/>
          <w:spacing w:val="21"/>
        </w:rPr>
        <w:t xml:space="preserve"> </w:t>
      </w:r>
      <w:r w:rsidRPr="002C4CE9">
        <w:rPr>
          <w:rFonts w:ascii="Georgia" w:hAnsi="Georgia"/>
          <w:color w:val="000000" w:themeColor="text1"/>
        </w:rPr>
        <w:t>decision</w:t>
      </w:r>
      <w:r w:rsidRPr="002C4CE9">
        <w:rPr>
          <w:rFonts w:ascii="Georgia" w:hAnsi="Georgia"/>
          <w:color w:val="000000" w:themeColor="text1"/>
          <w:spacing w:val="19"/>
        </w:rPr>
        <w:t xml:space="preserve"> </w:t>
      </w:r>
      <w:r w:rsidRPr="002C4CE9">
        <w:rPr>
          <w:rFonts w:ascii="Georgia" w:hAnsi="Georgia"/>
          <w:color w:val="000000" w:themeColor="text1"/>
        </w:rPr>
        <w:t>makers</w:t>
      </w:r>
      <w:r w:rsidRPr="002C4CE9">
        <w:rPr>
          <w:rFonts w:ascii="Georgia" w:hAnsi="Georgia"/>
          <w:color w:val="000000" w:themeColor="text1"/>
          <w:spacing w:val="22"/>
        </w:rPr>
        <w:t xml:space="preserve"> </w:t>
      </w:r>
      <w:r w:rsidRPr="002C4CE9">
        <w:rPr>
          <w:rFonts w:ascii="Georgia" w:hAnsi="Georgia"/>
          <w:color w:val="000000" w:themeColor="text1"/>
        </w:rPr>
        <w:t>is</w:t>
      </w:r>
      <w:r w:rsidRPr="002C4CE9">
        <w:rPr>
          <w:rFonts w:ascii="Georgia" w:hAnsi="Georgia"/>
          <w:color w:val="000000" w:themeColor="text1"/>
          <w:spacing w:val="21"/>
        </w:rPr>
        <w:t xml:space="preserve"> </w:t>
      </w:r>
      <w:r w:rsidRPr="002C4CE9">
        <w:rPr>
          <w:rFonts w:ascii="Georgia" w:hAnsi="Georgia"/>
          <w:color w:val="000000" w:themeColor="text1"/>
        </w:rPr>
        <w:t>an</w:t>
      </w:r>
      <w:r w:rsidRPr="002C4CE9">
        <w:rPr>
          <w:rFonts w:ascii="Georgia" w:hAnsi="Georgia"/>
          <w:color w:val="000000" w:themeColor="text1"/>
          <w:spacing w:val="19"/>
        </w:rPr>
        <w:t xml:space="preserve"> </w:t>
      </w:r>
      <w:r w:rsidRPr="002C4CE9">
        <w:rPr>
          <w:rFonts w:ascii="Georgia" w:hAnsi="Georgia"/>
          <w:color w:val="000000" w:themeColor="text1"/>
        </w:rPr>
        <w:t>infringement</w:t>
      </w:r>
      <w:r w:rsidRPr="002C4CE9">
        <w:rPr>
          <w:rFonts w:ascii="Georgia" w:hAnsi="Georgia"/>
          <w:color w:val="000000" w:themeColor="text1"/>
          <w:spacing w:val="-64"/>
        </w:rPr>
        <w:t xml:space="preserve"> </w:t>
      </w:r>
      <w:r w:rsidRPr="002C4CE9">
        <w:rPr>
          <w:rFonts w:ascii="Georgia" w:hAnsi="Georgia"/>
          <w:color w:val="000000" w:themeColor="text1"/>
        </w:rPr>
        <w:lastRenderedPageBreak/>
        <w:t>of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Article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10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(2)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(d),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which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requires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that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the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national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value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and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principle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of</w:t>
      </w:r>
      <w:r w:rsidRPr="002C4CE9">
        <w:rPr>
          <w:rFonts w:ascii="Georgia" w:hAnsi="Georgia"/>
          <w:color w:val="000000" w:themeColor="text1"/>
          <w:spacing w:val="-65"/>
        </w:rPr>
        <w:t xml:space="preserve"> </w:t>
      </w:r>
      <w:r w:rsidRPr="002C4CE9">
        <w:rPr>
          <w:rFonts w:ascii="Georgia" w:hAnsi="Georgia"/>
          <w:color w:val="000000" w:themeColor="text1"/>
        </w:rPr>
        <w:t>sustainable development bind all state organs and officers when they apply any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law</w:t>
      </w:r>
      <w:r w:rsidRPr="002C4CE9">
        <w:rPr>
          <w:rFonts w:ascii="Georgia" w:hAnsi="Georgia"/>
          <w:color w:val="000000" w:themeColor="text1"/>
          <w:spacing w:val="-1"/>
        </w:rPr>
        <w:t xml:space="preserve"> </w:t>
      </w:r>
      <w:r w:rsidRPr="002C4CE9">
        <w:rPr>
          <w:rFonts w:ascii="Georgia" w:hAnsi="Georgia"/>
          <w:color w:val="000000" w:themeColor="text1"/>
        </w:rPr>
        <w:t>or</w:t>
      </w:r>
      <w:r w:rsidRPr="002C4CE9">
        <w:rPr>
          <w:rFonts w:ascii="Georgia" w:hAnsi="Georgia"/>
          <w:color w:val="000000" w:themeColor="text1"/>
          <w:spacing w:val="-1"/>
        </w:rPr>
        <w:t xml:space="preserve"> </w:t>
      </w:r>
      <w:r w:rsidRPr="002C4CE9">
        <w:rPr>
          <w:rFonts w:ascii="Georgia" w:hAnsi="Georgia"/>
          <w:color w:val="000000" w:themeColor="text1"/>
        </w:rPr>
        <w:t>make</w:t>
      </w:r>
      <w:r w:rsidRPr="002C4CE9">
        <w:rPr>
          <w:rFonts w:ascii="Georgia" w:hAnsi="Georgia"/>
          <w:color w:val="000000" w:themeColor="text1"/>
          <w:spacing w:val="-1"/>
        </w:rPr>
        <w:t xml:space="preserve"> </w:t>
      </w:r>
      <w:r w:rsidRPr="002C4CE9">
        <w:rPr>
          <w:rFonts w:ascii="Georgia" w:hAnsi="Georgia"/>
          <w:color w:val="000000" w:themeColor="text1"/>
        </w:rPr>
        <w:t>public policy decisions.</w:t>
      </w:r>
    </w:p>
    <w:p w:rsidR="001E1869" w:rsidRPr="002C4CE9" w:rsidRDefault="001E1869" w:rsidP="001E1869">
      <w:pPr>
        <w:pStyle w:val="ListParagraph"/>
        <w:widowControl w:val="0"/>
        <w:numPr>
          <w:ilvl w:val="0"/>
          <w:numId w:val="2"/>
        </w:numPr>
        <w:tabs>
          <w:tab w:val="left" w:pos="833"/>
        </w:tabs>
        <w:autoSpaceDE w:val="0"/>
        <w:autoSpaceDN w:val="0"/>
        <w:spacing w:before="115" w:after="0" w:line="376" w:lineRule="auto"/>
        <w:ind w:left="833" w:right="622" w:hanging="357"/>
        <w:contextualSpacing w:val="0"/>
        <w:jc w:val="both"/>
        <w:rPr>
          <w:rFonts w:ascii="Georgia" w:hAnsi="Georgia"/>
          <w:color w:val="000000" w:themeColor="text1"/>
        </w:rPr>
      </w:pPr>
      <w:r w:rsidRPr="002C4CE9">
        <w:rPr>
          <w:rFonts w:ascii="Georgia" w:hAnsi="Georgia"/>
          <w:color w:val="000000" w:themeColor="text1"/>
        </w:rPr>
        <w:t>The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2</w:t>
      </w:r>
      <w:r w:rsidRPr="002C4CE9">
        <w:rPr>
          <w:rFonts w:ascii="Georgia" w:hAnsi="Georgia"/>
          <w:color w:val="000000" w:themeColor="text1"/>
          <w:vertAlign w:val="superscript"/>
        </w:rPr>
        <w:t>nd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Respondent’s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EIA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Report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has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failed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to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undertake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this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full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and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comprehensive analysis and contains poor analysis of alternatives and economic</w:t>
      </w:r>
      <w:r w:rsidRPr="002C4CE9">
        <w:rPr>
          <w:rFonts w:ascii="Georgia" w:hAnsi="Georgia"/>
          <w:color w:val="000000" w:themeColor="text1"/>
          <w:spacing w:val="-64"/>
        </w:rPr>
        <w:t xml:space="preserve"> </w:t>
      </w:r>
      <w:r w:rsidRPr="002C4CE9">
        <w:rPr>
          <w:rFonts w:ascii="Georgia" w:hAnsi="Georgia"/>
          <w:color w:val="000000" w:themeColor="text1"/>
        </w:rPr>
        <w:t>justification.</w:t>
      </w:r>
    </w:p>
    <w:p w:rsidR="001E1869" w:rsidRPr="002C4CE9" w:rsidRDefault="001E1869" w:rsidP="001E1869">
      <w:pPr>
        <w:pStyle w:val="ListParagraph"/>
        <w:widowControl w:val="0"/>
        <w:numPr>
          <w:ilvl w:val="0"/>
          <w:numId w:val="2"/>
        </w:numPr>
        <w:tabs>
          <w:tab w:val="left" w:pos="833"/>
        </w:tabs>
        <w:autoSpaceDE w:val="0"/>
        <w:autoSpaceDN w:val="0"/>
        <w:spacing w:before="116" w:after="0" w:line="376" w:lineRule="auto"/>
        <w:ind w:left="833" w:right="622" w:hanging="357"/>
        <w:contextualSpacing w:val="0"/>
        <w:jc w:val="both"/>
        <w:rPr>
          <w:rFonts w:ascii="Georgia" w:hAnsi="Georgia"/>
          <w:color w:val="000000" w:themeColor="text1"/>
        </w:rPr>
      </w:pPr>
      <w:r w:rsidRPr="002C4CE9">
        <w:rPr>
          <w:rFonts w:ascii="Georgia" w:hAnsi="Georgia"/>
          <w:color w:val="000000" w:themeColor="text1"/>
        </w:rPr>
        <w:t>The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2</w:t>
      </w:r>
      <w:r w:rsidRPr="002C4CE9">
        <w:rPr>
          <w:rFonts w:ascii="Georgia" w:hAnsi="Georgia"/>
          <w:color w:val="000000" w:themeColor="text1"/>
          <w:vertAlign w:val="superscript"/>
        </w:rPr>
        <w:t>nd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Respondent’s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EIA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Report’s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failure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to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carry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out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this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comprehensive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analysis resulted in a failure to cooperate with the 1</w:t>
      </w:r>
      <w:r w:rsidRPr="002C4CE9">
        <w:rPr>
          <w:rFonts w:ascii="Georgia" w:hAnsi="Georgia"/>
          <w:color w:val="000000" w:themeColor="text1"/>
          <w:vertAlign w:val="superscript"/>
        </w:rPr>
        <w:t>st</w:t>
      </w:r>
      <w:r w:rsidRPr="002C4CE9">
        <w:rPr>
          <w:rFonts w:ascii="Georgia" w:hAnsi="Georgia"/>
          <w:color w:val="000000" w:themeColor="text1"/>
        </w:rPr>
        <w:t xml:space="preserve"> Respondent, a State organ,</w:t>
      </w:r>
      <w:r w:rsidRPr="002C4CE9">
        <w:rPr>
          <w:rFonts w:ascii="Georgia" w:hAnsi="Georgia"/>
          <w:color w:val="000000" w:themeColor="text1"/>
          <w:spacing w:val="-64"/>
        </w:rPr>
        <w:t xml:space="preserve"> </w:t>
      </w:r>
      <w:r w:rsidRPr="002C4CE9">
        <w:rPr>
          <w:rFonts w:ascii="Georgia" w:hAnsi="Georgia"/>
          <w:color w:val="000000" w:themeColor="text1"/>
        </w:rPr>
        <w:t>and its decision makers, State officers, to protect and conserve the environment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and ensure ecologically sustainable development in accordance to Article 69 (2)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of</w:t>
      </w:r>
      <w:r w:rsidRPr="002C4CE9">
        <w:rPr>
          <w:rFonts w:ascii="Georgia" w:hAnsi="Georgia"/>
          <w:color w:val="000000" w:themeColor="text1"/>
          <w:spacing w:val="-2"/>
        </w:rPr>
        <w:t xml:space="preserve"> </w:t>
      </w:r>
      <w:r w:rsidRPr="002C4CE9">
        <w:rPr>
          <w:rFonts w:ascii="Georgia" w:hAnsi="Georgia"/>
          <w:color w:val="000000" w:themeColor="text1"/>
        </w:rPr>
        <w:t>the</w:t>
      </w:r>
      <w:r w:rsidRPr="002C4CE9">
        <w:rPr>
          <w:rFonts w:ascii="Georgia" w:hAnsi="Georgia"/>
          <w:color w:val="000000" w:themeColor="text1"/>
          <w:spacing w:val="-1"/>
        </w:rPr>
        <w:t xml:space="preserve"> </w:t>
      </w:r>
      <w:r w:rsidRPr="002C4CE9">
        <w:rPr>
          <w:rFonts w:ascii="Georgia" w:hAnsi="Georgia"/>
          <w:color w:val="000000" w:themeColor="text1"/>
        </w:rPr>
        <w:t>Constitution.</w:t>
      </w:r>
    </w:p>
    <w:p w:rsidR="001E1869" w:rsidRPr="002C4CE9" w:rsidRDefault="001E1869" w:rsidP="001E1869">
      <w:pPr>
        <w:pStyle w:val="ListParagraph"/>
        <w:widowControl w:val="0"/>
        <w:numPr>
          <w:ilvl w:val="0"/>
          <w:numId w:val="3"/>
        </w:numPr>
        <w:tabs>
          <w:tab w:val="left" w:pos="1200"/>
        </w:tabs>
        <w:autoSpaceDE w:val="0"/>
        <w:autoSpaceDN w:val="0"/>
        <w:spacing w:before="117" w:after="0" w:line="240" w:lineRule="auto"/>
        <w:ind w:hanging="361"/>
        <w:contextualSpacing w:val="0"/>
        <w:rPr>
          <w:rFonts w:ascii="Georgia" w:hAnsi="Georgia"/>
          <w:b/>
          <w:color w:val="000000" w:themeColor="text1"/>
        </w:rPr>
      </w:pPr>
      <w:r w:rsidRPr="002C4CE9">
        <w:rPr>
          <w:rFonts w:ascii="Georgia" w:hAnsi="Georgia"/>
          <w:b/>
          <w:color w:val="000000" w:themeColor="text1"/>
          <w:u w:val="single"/>
        </w:rPr>
        <w:t>LACK</w:t>
      </w:r>
      <w:r w:rsidRPr="002C4CE9">
        <w:rPr>
          <w:rFonts w:ascii="Georgia" w:hAnsi="Georgia"/>
          <w:b/>
          <w:color w:val="000000" w:themeColor="text1"/>
          <w:spacing w:val="-6"/>
          <w:u w:val="single"/>
        </w:rPr>
        <w:t xml:space="preserve"> </w:t>
      </w:r>
      <w:r w:rsidRPr="002C4CE9">
        <w:rPr>
          <w:rFonts w:ascii="Georgia" w:hAnsi="Georgia"/>
          <w:b/>
          <w:color w:val="000000" w:themeColor="text1"/>
          <w:u w:val="single"/>
        </w:rPr>
        <w:t>OF</w:t>
      </w:r>
      <w:r w:rsidRPr="002C4CE9">
        <w:rPr>
          <w:rFonts w:ascii="Georgia" w:hAnsi="Georgia"/>
          <w:b/>
          <w:color w:val="000000" w:themeColor="text1"/>
          <w:spacing w:val="-5"/>
          <w:u w:val="single"/>
        </w:rPr>
        <w:t xml:space="preserve"> </w:t>
      </w:r>
      <w:r w:rsidRPr="002C4CE9">
        <w:rPr>
          <w:rFonts w:ascii="Georgia" w:hAnsi="Georgia"/>
          <w:b/>
          <w:color w:val="000000" w:themeColor="text1"/>
          <w:u w:val="single"/>
        </w:rPr>
        <w:t>PUBLIC</w:t>
      </w:r>
      <w:r w:rsidRPr="002C4CE9">
        <w:rPr>
          <w:rFonts w:ascii="Georgia" w:hAnsi="Georgia"/>
          <w:b/>
          <w:color w:val="000000" w:themeColor="text1"/>
          <w:spacing w:val="-7"/>
          <w:u w:val="single"/>
        </w:rPr>
        <w:t xml:space="preserve"> </w:t>
      </w:r>
      <w:r w:rsidRPr="002C4CE9">
        <w:rPr>
          <w:rFonts w:ascii="Georgia" w:hAnsi="Georgia"/>
          <w:b/>
          <w:color w:val="000000" w:themeColor="text1"/>
          <w:u w:val="single"/>
        </w:rPr>
        <w:t>PARTICIPATION</w:t>
      </w:r>
    </w:p>
    <w:p w:rsidR="001E1869" w:rsidRPr="002C4CE9" w:rsidRDefault="001E1869" w:rsidP="001E1869">
      <w:pPr>
        <w:pStyle w:val="BodyText"/>
        <w:spacing w:before="11"/>
        <w:rPr>
          <w:rFonts w:ascii="Georgia" w:hAnsi="Georgia"/>
          <w:b/>
          <w:color w:val="000000" w:themeColor="text1"/>
        </w:rPr>
      </w:pPr>
    </w:p>
    <w:p w:rsidR="001E1869" w:rsidRPr="002C4CE9" w:rsidRDefault="001E1869" w:rsidP="001E1869">
      <w:pPr>
        <w:pStyle w:val="ListParagraph"/>
        <w:widowControl w:val="0"/>
        <w:numPr>
          <w:ilvl w:val="0"/>
          <w:numId w:val="2"/>
        </w:numPr>
        <w:tabs>
          <w:tab w:val="left" w:pos="833"/>
        </w:tabs>
        <w:autoSpaceDE w:val="0"/>
        <w:autoSpaceDN w:val="0"/>
        <w:spacing w:before="60" w:after="0" w:line="240" w:lineRule="auto"/>
        <w:ind w:left="833" w:hanging="357"/>
        <w:contextualSpacing w:val="0"/>
        <w:rPr>
          <w:rFonts w:ascii="Georgia" w:hAnsi="Georgia"/>
          <w:color w:val="000000" w:themeColor="text1"/>
        </w:rPr>
      </w:pPr>
      <w:r w:rsidRPr="002C4CE9">
        <w:rPr>
          <w:rFonts w:ascii="Georgia" w:hAnsi="Georgia"/>
          <w:color w:val="000000" w:themeColor="text1"/>
        </w:rPr>
        <w:t>The</w:t>
      </w:r>
      <w:r w:rsidRPr="002C4CE9">
        <w:rPr>
          <w:rFonts w:ascii="Georgia" w:hAnsi="Georgia"/>
          <w:color w:val="000000" w:themeColor="text1"/>
          <w:spacing w:val="-4"/>
        </w:rPr>
        <w:t xml:space="preserve"> </w:t>
      </w:r>
      <w:r w:rsidRPr="002C4CE9">
        <w:rPr>
          <w:rFonts w:ascii="Georgia" w:hAnsi="Georgia"/>
          <w:color w:val="000000" w:themeColor="text1"/>
        </w:rPr>
        <w:t>EIA</w:t>
      </w:r>
      <w:r w:rsidRPr="002C4CE9">
        <w:rPr>
          <w:rFonts w:ascii="Georgia" w:hAnsi="Georgia"/>
          <w:color w:val="000000" w:themeColor="text1"/>
          <w:spacing w:val="-2"/>
        </w:rPr>
        <w:t xml:space="preserve"> </w:t>
      </w:r>
      <w:r w:rsidRPr="002C4CE9">
        <w:rPr>
          <w:rFonts w:ascii="Georgia" w:hAnsi="Georgia"/>
          <w:color w:val="000000" w:themeColor="text1"/>
        </w:rPr>
        <w:t>Study</w:t>
      </w:r>
      <w:r w:rsidRPr="002C4CE9">
        <w:rPr>
          <w:rFonts w:ascii="Georgia" w:hAnsi="Georgia"/>
          <w:color w:val="000000" w:themeColor="text1"/>
          <w:spacing w:val="-2"/>
        </w:rPr>
        <w:t xml:space="preserve"> </w:t>
      </w:r>
      <w:r w:rsidRPr="002C4CE9">
        <w:rPr>
          <w:rFonts w:ascii="Georgia" w:hAnsi="Georgia"/>
          <w:color w:val="000000" w:themeColor="text1"/>
        </w:rPr>
        <w:t>process</w:t>
      </w:r>
      <w:r w:rsidRPr="002C4CE9">
        <w:rPr>
          <w:rFonts w:ascii="Georgia" w:hAnsi="Georgia"/>
          <w:color w:val="000000" w:themeColor="text1"/>
          <w:spacing w:val="-1"/>
        </w:rPr>
        <w:t xml:space="preserve"> </w:t>
      </w:r>
      <w:r w:rsidRPr="002C4CE9">
        <w:rPr>
          <w:rFonts w:ascii="Georgia" w:hAnsi="Georgia"/>
          <w:color w:val="000000" w:themeColor="text1"/>
        </w:rPr>
        <w:t>lacked</w:t>
      </w:r>
      <w:r w:rsidRPr="002C4CE9">
        <w:rPr>
          <w:rFonts w:ascii="Georgia" w:hAnsi="Georgia"/>
          <w:color w:val="000000" w:themeColor="text1"/>
          <w:spacing w:val="-3"/>
        </w:rPr>
        <w:t xml:space="preserve"> </w:t>
      </w:r>
      <w:r w:rsidRPr="002C4CE9">
        <w:rPr>
          <w:rFonts w:ascii="Georgia" w:hAnsi="Georgia"/>
          <w:color w:val="000000" w:themeColor="text1"/>
        </w:rPr>
        <w:t>proper</w:t>
      </w:r>
      <w:r w:rsidRPr="002C4CE9">
        <w:rPr>
          <w:rFonts w:ascii="Georgia" w:hAnsi="Georgia"/>
          <w:color w:val="000000" w:themeColor="text1"/>
          <w:spacing w:val="-3"/>
        </w:rPr>
        <w:t xml:space="preserve"> </w:t>
      </w:r>
      <w:r w:rsidRPr="002C4CE9">
        <w:rPr>
          <w:rFonts w:ascii="Georgia" w:hAnsi="Georgia"/>
          <w:color w:val="000000" w:themeColor="text1"/>
        </w:rPr>
        <w:t>and</w:t>
      </w:r>
      <w:r w:rsidRPr="002C4CE9">
        <w:rPr>
          <w:rFonts w:ascii="Georgia" w:hAnsi="Georgia"/>
          <w:color w:val="000000" w:themeColor="text1"/>
          <w:spacing w:val="-4"/>
        </w:rPr>
        <w:t xml:space="preserve"> </w:t>
      </w:r>
      <w:r w:rsidRPr="002C4CE9">
        <w:rPr>
          <w:rFonts w:ascii="Georgia" w:hAnsi="Georgia"/>
          <w:color w:val="000000" w:themeColor="text1"/>
        </w:rPr>
        <w:t>effective</w:t>
      </w:r>
      <w:r w:rsidRPr="002C4CE9">
        <w:rPr>
          <w:rFonts w:ascii="Georgia" w:hAnsi="Georgia"/>
          <w:color w:val="000000" w:themeColor="text1"/>
          <w:spacing w:val="-3"/>
        </w:rPr>
        <w:t xml:space="preserve"> </w:t>
      </w:r>
      <w:r w:rsidRPr="002C4CE9">
        <w:rPr>
          <w:rFonts w:ascii="Georgia" w:hAnsi="Georgia"/>
          <w:color w:val="000000" w:themeColor="text1"/>
        </w:rPr>
        <w:t>public</w:t>
      </w:r>
      <w:r w:rsidRPr="002C4CE9">
        <w:rPr>
          <w:rFonts w:ascii="Georgia" w:hAnsi="Georgia"/>
          <w:color w:val="000000" w:themeColor="text1"/>
          <w:spacing w:val="-2"/>
        </w:rPr>
        <w:t xml:space="preserve"> </w:t>
      </w:r>
      <w:r w:rsidRPr="002C4CE9">
        <w:rPr>
          <w:rFonts w:ascii="Georgia" w:hAnsi="Georgia"/>
          <w:color w:val="000000" w:themeColor="text1"/>
        </w:rPr>
        <w:t>participation.</w:t>
      </w:r>
    </w:p>
    <w:p w:rsidR="001E1869" w:rsidRPr="002C4CE9" w:rsidRDefault="001E1869" w:rsidP="001E1869">
      <w:pPr>
        <w:pStyle w:val="BodyText"/>
        <w:spacing w:before="4"/>
        <w:rPr>
          <w:rFonts w:ascii="Georgia" w:hAnsi="Georgia"/>
          <w:color w:val="000000" w:themeColor="text1"/>
        </w:rPr>
      </w:pPr>
    </w:p>
    <w:p w:rsidR="001E1869" w:rsidRPr="002C4CE9" w:rsidRDefault="001E1869" w:rsidP="001E1869">
      <w:pPr>
        <w:pStyle w:val="ListParagraph"/>
        <w:widowControl w:val="0"/>
        <w:numPr>
          <w:ilvl w:val="0"/>
          <w:numId w:val="2"/>
        </w:numPr>
        <w:tabs>
          <w:tab w:val="left" w:pos="833"/>
        </w:tabs>
        <w:autoSpaceDE w:val="0"/>
        <w:autoSpaceDN w:val="0"/>
        <w:spacing w:after="0" w:line="376" w:lineRule="auto"/>
        <w:ind w:left="833" w:right="622" w:hanging="357"/>
        <w:contextualSpacing w:val="0"/>
        <w:jc w:val="both"/>
        <w:rPr>
          <w:rFonts w:ascii="Georgia" w:hAnsi="Georgia"/>
          <w:color w:val="000000" w:themeColor="text1"/>
        </w:rPr>
      </w:pPr>
      <w:r w:rsidRPr="002C4CE9">
        <w:rPr>
          <w:rFonts w:ascii="Georgia" w:hAnsi="Georgia"/>
          <w:color w:val="000000" w:themeColor="text1"/>
        </w:rPr>
        <w:t>The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2</w:t>
      </w:r>
      <w:r w:rsidRPr="002C4CE9">
        <w:rPr>
          <w:rFonts w:ascii="Georgia" w:hAnsi="Georgia"/>
          <w:color w:val="000000" w:themeColor="text1"/>
          <w:vertAlign w:val="superscript"/>
        </w:rPr>
        <w:t>nd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Respondent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failed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to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comply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with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Regulation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17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(2)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of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the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EIA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Regulations, as it did not have a minimum of at least three meetings with affected</w:t>
      </w:r>
      <w:r w:rsidRPr="002C4CE9">
        <w:rPr>
          <w:rFonts w:ascii="Georgia" w:hAnsi="Georgia"/>
          <w:color w:val="000000" w:themeColor="text1"/>
          <w:spacing w:val="-64"/>
        </w:rPr>
        <w:t xml:space="preserve"> </w:t>
      </w:r>
      <w:r w:rsidRPr="002C4CE9">
        <w:rPr>
          <w:rFonts w:ascii="Georgia" w:hAnsi="Georgia"/>
          <w:color w:val="000000" w:themeColor="text1"/>
        </w:rPr>
        <w:t>people and other concerned parties after approval of the Environment Project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Report.</w:t>
      </w:r>
    </w:p>
    <w:p w:rsidR="001E1869" w:rsidRPr="002C4CE9" w:rsidRDefault="001E1869" w:rsidP="001E1869">
      <w:pPr>
        <w:pStyle w:val="ListParagraph"/>
        <w:widowControl w:val="0"/>
        <w:numPr>
          <w:ilvl w:val="0"/>
          <w:numId w:val="2"/>
        </w:numPr>
        <w:tabs>
          <w:tab w:val="left" w:pos="833"/>
        </w:tabs>
        <w:autoSpaceDE w:val="0"/>
        <w:autoSpaceDN w:val="0"/>
        <w:spacing w:before="115" w:after="0" w:line="376" w:lineRule="auto"/>
        <w:ind w:left="833" w:right="621" w:hanging="357"/>
        <w:contextualSpacing w:val="0"/>
        <w:jc w:val="both"/>
        <w:rPr>
          <w:rFonts w:ascii="Georgia" w:hAnsi="Georgia"/>
          <w:color w:val="000000" w:themeColor="text1"/>
        </w:rPr>
      </w:pPr>
      <w:r w:rsidRPr="002C4CE9">
        <w:rPr>
          <w:rFonts w:ascii="Georgia" w:hAnsi="Georgia"/>
          <w:color w:val="000000" w:themeColor="text1"/>
        </w:rPr>
        <w:t>The 2</w:t>
      </w:r>
      <w:r w:rsidRPr="002C4CE9">
        <w:rPr>
          <w:rFonts w:ascii="Georgia" w:hAnsi="Georgia"/>
          <w:color w:val="000000" w:themeColor="text1"/>
          <w:vertAlign w:val="superscript"/>
        </w:rPr>
        <w:t>nd</w:t>
      </w:r>
      <w:r w:rsidRPr="002C4CE9">
        <w:rPr>
          <w:rFonts w:ascii="Georgia" w:hAnsi="Georgia"/>
          <w:color w:val="000000" w:themeColor="text1"/>
        </w:rPr>
        <w:t xml:space="preserve"> Respondent also violated Article 10 (1) (a) of the Constitution by failing to</w:t>
      </w:r>
      <w:r w:rsidRPr="002C4CE9">
        <w:rPr>
          <w:rFonts w:ascii="Georgia" w:hAnsi="Georgia"/>
          <w:color w:val="000000" w:themeColor="text1"/>
          <w:spacing w:val="-64"/>
        </w:rPr>
        <w:t xml:space="preserve"> </w:t>
      </w:r>
      <w:r w:rsidRPr="002C4CE9">
        <w:rPr>
          <w:rFonts w:ascii="Georgia" w:hAnsi="Georgia"/>
          <w:color w:val="000000" w:themeColor="text1"/>
        </w:rPr>
        <w:t>take into account the value and principle of public participation in its application of</w:t>
      </w:r>
      <w:r w:rsidRPr="002C4CE9">
        <w:rPr>
          <w:rFonts w:ascii="Georgia" w:hAnsi="Georgia"/>
          <w:color w:val="000000" w:themeColor="text1"/>
          <w:spacing w:val="-65"/>
        </w:rPr>
        <w:t xml:space="preserve"> </w:t>
      </w:r>
      <w:r w:rsidRPr="002C4CE9">
        <w:rPr>
          <w:rFonts w:ascii="Georgia" w:hAnsi="Georgia"/>
          <w:color w:val="000000" w:themeColor="text1"/>
        </w:rPr>
        <w:t>the</w:t>
      </w:r>
      <w:r w:rsidRPr="002C4CE9">
        <w:rPr>
          <w:rFonts w:ascii="Georgia" w:hAnsi="Georgia"/>
          <w:color w:val="000000" w:themeColor="text1"/>
          <w:spacing w:val="-2"/>
        </w:rPr>
        <w:t xml:space="preserve"> </w:t>
      </w:r>
      <w:r w:rsidRPr="002C4CE9">
        <w:rPr>
          <w:rFonts w:ascii="Georgia" w:hAnsi="Georgia"/>
          <w:color w:val="000000" w:themeColor="text1"/>
        </w:rPr>
        <w:t>Environmental Management</w:t>
      </w:r>
      <w:r w:rsidRPr="002C4CE9">
        <w:rPr>
          <w:rFonts w:ascii="Georgia" w:hAnsi="Georgia"/>
          <w:color w:val="000000" w:themeColor="text1"/>
          <w:spacing w:val="-1"/>
        </w:rPr>
        <w:t xml:space="preserve"> </w:t>
      </w:r>
      <w:r w:rsidRPr="002C4CE9">
        <w:rPr>
          <w:rFonts w:ascii="Georgia" w:hAnsi="Georgia"/>
          <w:color w:val="000000" w:themeColor="text1"/>
        </w:rPr>
        <w:t>and</w:t>
      </w:r>
      <w:r w:rsidRPr="002C4CE9">
        <w:rPr>
          <w:rFonts w:ascii="Georgia" w:hAnsi="Georgia"/>
          <w:color w:val="000000" w:themeColor="text1"/>
          <w:spacing w:val="-2"/>
        </w:rPr>
        <w:t xml:space="preserve"> </w:t>
      </w:r>
      <w:r w:rsidRPr="002C4CE9">
        <w:rPr>
          <w:rFonts w:ascii="Georgia" w:hAnsi="Georgia"/>
          <w:color w:val="000000" w:themeColor="text1"/>
        </w:rPr>
        <w:t>Coordination Act.</w:t>
      </w:r>
    </w:p>
    <w:p w:rsidR="001E1869" w:rsidRPr="002C4CE9" w:rsidRDefault="001E1869" w:rsidP="001E1869">
      <w:pPr>
        <w:pStyle w:val="ListParagraph"/>
        <w:widowControl w:val="0"/>
        <w:numPr>
          <w:ilvl w:val="0"/>
          <w:numId w:val="2"/>
        </w:numPr>
        <w:tabs>
          <w:tab w:val="left" w:pos="833"/>
        </w:tabs>
        <w:autoSpaceDE w:val="0"/>
        <w:autoSpaceDN w:val="0"/>
        <w:spacing w:before="116" w:after="0" w:line="376" w:lineRule="auto"/>
        <w:ind w:left="833" w:right="622" w:hanging="357"/>
        <w:contextualSpacing w:val="0"/>
        <w:jc w:val="both"/>
        <w:rPr>
          <w:rFonts w:ascii="Georgia" w:hAnsi="Georgia"/>
          <w:color w:val="000000" w:themeColor="text1"/>
        </w:rPr>
      </w:pPr>
      <w:r w:rsidRPr="002C4CE9">
        <w:rPr>
          <w:rFonts w:ascii="Georgia" w:hAnsi="Georgia"/>
          <w:color w:val="000000" w:themeColor="text1"/>
        </w:rPr>
        <w:t>The 2</w:t>
      </w:r>
      <w:r w:rsidRPr="002C4CE9">
        <w:rPr>
          <w:rFonts w:ascii="Georgia" w:hAnsi="Georgia"/>
          <w:color w:val="000000" w:themeColor="text1"/>
          <w:vertAlign w:val="superscript"/>
        </w:rPr>
        <w:t>nd</w:t>
      </w:r>
      <w:r w:rsidRPr="002C4CE9">
        <w:rPr>
          <w:rFonts w:ascii="Georgia" w:hAnsi="Georgia"/>
          <w:color w:val="000000" w:themeColor="text1"/>
        </w:rPr>
        <w:t xml:space="preserve"> Respondent held a number of meetings with various stakeholders in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proofErr w:type="spellStart"/>
      <w:r w:rsidRPr="002C4CE9">
        <w:rPr>
          <w:rFonts w:ascii="Georgia" w:hAnsi="Georgia"/>
          <w:b/>
          <w:color w:val="000000" w:themeColor="text1"/>
        </w:rPr>
        <w:t>Kakamega</w:t>
      </w:r>
      <w:proofErr w:type="spellEnd"/>
      <w:r w:rsidRPr="002C4CE9">
        <w:rPr>
          <w:rFonts w:ascii="Georgia" w:hAnsi="Georgia"/>
          <w:color w:val="000000" w:themeColor="text1"/>
        </w:rPr>
        <w:t>, however this was prior to the submission and approval of its Environment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Project</w:t>
      </w:r>
      <w:r w:rsidRPr="002C4CE9">
        <w:rPr>
          <w:rFonts w:ascii="Georgia" w:hAnsi="Georgia"/>
          <w:color w:val="000000" w:themeColor="text1"/>
          <w:spacing w:val="-2"/>
        </w:rPr>
        <w:t xml:space="preserve"> </w:t>
      </w:r>
      <w:r w:rsidRPr="002C4CE9">
        <w:rPr>
          <w:rFonts w:ascii="Georgia" w:hAnsi="Georgia"/>
          <w:color w:val="000000" w:themeColor="text1"/>
        </w:rPr>
        <w:t>Report</w:t>
      </w:r>
      <w:r w:rsidRPr="002C4CE9">
        <w:rPr>
          <w:rFonts w:ascii="Georgia" w:hAnsi="Georgia"/>
          <w:color w:val="000000" w:themeColor="text1"/>
          <w:spacing w:val="-1"/>
        </w:rPr>
        <w:t xml:space="preserve"> </w:t>
      </w:r>
      <w:r w:rsidRPr="002C4CE9">
        <w:rPr>
          <w:rFonts w:ascii="Georgia" w:hAnsi="Georgia"/>
          <w:color w:val="000000" w:themeColor="text1"/>
        </w:rPr>
        <w:t>to</w:t>
      </w:r>
      <w:r w:rsidRPr="002C4CE9">
        <w:rPr>
          <w:rFonts w:ascii="Georgia" w:hAnsi="Georgia"/>
          <w:color w:val="000000" w:themeColor="text1"/>
          <w:spacing w:val="-1"/>
        </w:rPr>
        <w:t xml:space="preserve"> </w:t>
      </w:r>
      <w:r w:rsidRPr="002C4CE9">
        <w:rPr>
          <w:rFonts w:ascii="Georgia" w:hAnsi="Georgia"/>
          <w:color w:val="000000" w:themeColor="text1"/>
        </w:rPr>
        <w:t>the</w:t>
      </w:r>
      <w:r w:rsidRPr="002C4CE9">
        <w:rPr>
          <w:rFonts w:ascii="Georgia" w:hAnsi="Georgia"/>
          <w:color w:val="000000" w:themeColor="text1"/>
          <w:spacing w:val="-2"/>
        </w:rPr>
        <w:t xml:space="preserve"> </w:t>
      </w:r>
      <w:r w:rsidRPr="002C4CE9">
        <w:rPr>
          <w:rFonts w:ascii="Georgia" w:hAnsi="Georgia"/>
          <w:color w:val="000000" w:themeColor="text1"/>
        </w:rPr>
        <w:t>1</w:t>
      </w:r>
      <w:r w:rsidRPr="002C4CE9">
        <w:rPr>
          <w:rFonts w:ascii="Georgia" w:hAnsi="Georgia"/>
          <w:color w:val="000000" w:themeColor="text1"/>
          <w:vertAlign w:val="superscript"/>
        </w:rPr>
        <w:t>st</w:t>
      </w:r>
      <w:r w:rsidRPr="002C4CE9">
        <w:rPr>
          <w:rFonts w:ascii="Georgia" w:hAnsi="Georgia"/>
          <w:color w:val="000000" w:themeColor="text1"/>
        </w:rPr>
        <w:t xml:space="preserve"> Respondent.</w:t>
      </w:r>
    </w:p>
    <w:p w:rsidR="001E1869" w:rsidRPr="002C4CE9" w:rsidRDefault="001E1869" w:rsidP="001E1869">
      <w:pPr>
        <w:pStyle w:val="ListParagraph"/>
        <w:widowControl w:val="0"/>
        <w:numPr>
          <w:ilvl w:val="0"/>
          <w:numId w:val="2"/>
        </w:numPr>
        <w:tabs>
          <w:tab w:val="left" w:pos="833"/>
        </w:tabs>
        <w:autoSpaceDE w:val="0"/>
        <w:autoSpaceDN w:val="0"/>
        <w:spacing w:before="117" w:after="0" w:line="376" w:lineRule="auto"/>
        <w:ind w:left="833" w:right="622" w:hanging="357"/>
        <w:contextualSpacing w:val="0"/>
        <w:jc w:val="both"/>
        <w:rPr>
          <w:rFonts w:ascii="Georgia" w:hAnsi="Georgia"/>
          <w:color w:val="000000" w:themeColor="text1"/>
        </w:rPr>
      </w:pPr>
      <w:r w:rsidRPr="002C4CE9">
        <w:rPr>
          <w:rFonts w:ascii="Georgia" w:hAnsi="Georgia"/>
          <w:color w:val="000000" w:themeColor="text1"/>
        </w:rPr>
        <w:t>It was not possible for the 2</w:t>
      </w:r>
      <w:r w:rsidRPr="002C4CE9">
        <w:rPr>
          <w:rFonts w:ascii="Georgia" w:hAnsi="Georgia"/>
          <w:color w:val="000000" w:themeColor="text1"/>
          <w:vertAlign w:val="superscript"/>
        </w:rPr>
        <w:t>nd</w:t>
      </w:r>
      <w:r w:rsidRPr="002C4CE9">
        <w:rPr>
          <w:rFonts w:ascii="Georgia" w:hAnsi="Georgia"/>
          <w:color w:val="000000" w:themeColor="text1"/>
        </w:rPr>
        <w:t xml:space="preserve"> Respondent to sufficiently explain the Project and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its effects prior to the commencement of the EIA study process. Any comments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received from such a flawed process do not meet the requirements of public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consultation and do not amount to an effective form of public participation, as at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such an early stage, any comments made are not given with full knowledge and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proper</w:t>
      </w:r>
      <w:r w:rsidRPr="002C4CE9">
        <w:rPr>
          <w:rFonts w:ascii="Georgia" w:hAnsi="Georgia"/>
          <w:color w:val="000000" w:themeColor="text1"/>
          <w:spacing w:val="-2"/>
        </w:rPr>
        <w:t xml:space="preserve"> </w:t>
      </w:r>
      <w:r w:rsidRPr="002C4CE9">
        <w:rPr>
          <w:rFonts w:ascii="Georgia" w:hAnsi="Georgia"/>
          <w:color w:val="000000" w:themeColor="text1"/>
        </w:rPr>
        <w:t>information of</w:t>
      </w:r>
      <w:r w:rsidRPr="002C4CE9">
        <w:rPr>
          <w:rFonts w:ascii="Georgia" w:hAnsi="Georgia"/>
          <w:color w:val="000000" w:themeColor="text1"/>
          <w:spacing w:val="-1"/>
        </w:rPr>
        <w:t xml:space="preserve"> </w:t>
      </w:r>
      <w:r w:rsidRPr="002C4CE9">
        <w:rPr>
          <w:rFonts w:ascii="Georgia" w:hAnsi="Georgia"/>
          <w:color w:val="000000" w:themeColor="text1"/>
        </w:rPr>
        <w:t>the</w:t>
      </w:r>
      <w:r w:rsidRPr="002C4CE9">
        <w:rPr>
          <w:rFonts w:ascii="Georgia" w:hAnsi="Georgia"/>
          <w:color w:val="000000" w:themeColor="text1"/>
          <w:spacing w:val="-1"/>
        </w:rPr>
        <w:t xml:space="preserve"> </w:t>
      </w:r>
      <w:r w:rsidRPr="002C4CE9">
        <w:rPr>
          <w:rFonts w:ascii="Georgia" w:hAnsi="Georgia"/>
          <w:color w:val="000000" w:themeColor="text1"/>
        </w:rPr>
        <w:t>Project.</w:t>
      </w:r>
    </w:p>
    <w:p w:rsidR="001E1869" w:rsidRPr="002C4CE9" w:rsidRDefault="001E1869" w:rsidP="001E1869">
      <w:pPr>
        <w:pStyle w:val="ListParagraph"/>
        <w:widowControl w:val="0"/>
        <w:numPr>
          <w:ilvl w:val="0"/>
          <w:numId w:val="2"/>
        </w:numPr>
        <w:tabs>
          <w:tab w:val="left" w:pos="900"/>
        </w:tabs>
        <w:autoSpaceDE w:val="0"/>
        <w:autoSpaceDN w:val="0"/>
        <w:spacing w:before="112" w:after="0" w:line="376" w:lineRule="auto"/>
        <w:ind w:left="833" w:right="622" w:hanging="357"/>
        <w:contextualSpacing w:val="0"/>
        <w:jc w:val="both"/>
        <w:rPr>
          <w:rFonts w:ascii="Georgia" w:hAnsi="Georgia"/>
          <w:color w:val="000000" w:themeColor="text1"/>
        </w:rPr>
      </w:pPr>
      <w:r w:rsidRPr="002C4CE9">
        <w:rPr>
          <w:rFonts w:ascii="Georgia" w:hAnsi="Georgia"/>
          <w:color w:val="000000" w:themeColor="text1"/>
        </w:rPr>
        <w:t>Additionally,</w:t>
      </w:r>
      <w:r w:rsidRPr="002C4CE9">
        <w:rPr>
          <w:rFonts w:ascii="Georgia" w:hAnsi="Georgia"/>
          <w:color w:val="000000" w:themeColor="text1"/>
          <w:spacing w:val="-3"/>
        </w:rPr>
        <w:t xml:space="preserve"> </w:t>
      </w:r>
      <w:r w:rsidRPr="002C4CE9">
        <w:rPr>
          <w:rFonts w:ascii="Georgia" w:hAnsi="Georgia"/>
          <w:color w:val="000000" w:themeColor="text1"/>
        </w:rPr>
        <w:t>the</w:t>
      </w:r>
      <w:r w:rsidRPr="002C4CE9">
        <w:rPr>
          <w:rFonts w:ascii="Georgia" w:hAnsi="Georgia"/>
          <w:color w:val="000000" w:themeColor="text1"/>
          <w:spacing w:val="-4"/>
        </w:rPr>
        <w:t xml:space="preserve"> </w:t>
      </w:r>
      <w:r w:rsidRPr="002C4CE9">
        <w:rPr>
          <w:rFonts w:ascii="Georgia" w:hAnsi="Georgia"/>
          <w:color w:val="000000" w:themeColor="text1"/>
        </w:rPr>
        <w:t>public</w:t>
      </w:r>
      <w:r w:rsidRPr="002C4CE9">
        <w:rPr>
          <w:rFonts w:ascii="Georgia" w:hAnsi="Georgia"/>
          <w:color w:val="000000" w:themeColor="text1"/>
          <w:spacing w:val="-3"/>
        </w:rPr>
        <w:t xml:space="preserve"> </w:t>
      </w:r>
      <w:r w:rsidRPr="002C4CE9">
        <w:rPr>
          <w:rFonts w:ascii="Georgia" w:hAnsi="Georgia"/>
          <w:color w:val="000000" w:themeColor="text1"/>
        </w:rPr>
        <w:t>hearing</w:t>
      </w:r>
      <w:r w:rsidRPr="002C4CE9">
        <w:rPr>
          <w:rFonts w:ascii="Georgia" w:hAnsi="Georgia"/>
          <w:color w:val="000000" w:themeColor="text1"/>
          <w:spacing w:val="-3"/>
        </w:rPr>
        <w:t xml:space="preserve"> </w:t>
      </w:r>
      <w:r w:rsidRPr="002C4CE9">
        <w:rPr>
          <w:rFonts w:ascii="Georgia" w:hAnsi="Georgia"/>
          <w:color w:val="000000" w:themeColor="text1"/>
        </w:rPr>
        <w:t>carried</w:t>
      </w:r>
      <w:r w:rsidRPr="002C4CE9">
        <w:rPr>
          <w:rFonts w:ascii="Georgia" w:hAnsi="Georgia"/>
          <w:color w:val="000000" w:themeColor="text1"/>
          <w:spacing w:val="-4"/>
        </w:rPr>
        <w:t xml:space="preserve"> </w:t>
      </w:r>
      <w:r w:rsidRPr="002C4CE9">
        <w:rPr>
          <w:rFonts w:ascii="Georgia" w:hAnsi="Georgia"/>
          <w:color w:val="000000" w:themeColor="text1"/>
        </w:rPr>
        <w:t>out</w:t>
      </w:r>
      <w:r w:rsidRPr="002C4CE9">
        <w:rPr>
          <w:rFonts w:ascii="Georgia" w:hAnsi="Georgia"/>
          <w:color w:val="000000" w:themeColor="text1"/>
          <w:spacing w:val="-4"/>
        </w:rPr>
        <w:t xml:space="preserve"> </w:t>
      </w:r>
      <w:r w:rsidRPr="002C4CE9">
        <w:rPr>
          <w:rFonts w:ascii="Georgia" w:hAnsi="Georgia"/>
          <w:color w:val="000000" w:themeColor="text1"/>
        </w:rPr>
        <w:t>for</w:t>
      </w:r>
      <w:r w:rsidRPr="002C4CE9">
        <w:rPr>
          <w:rFonts w:ascii="Georgia" w:hAnsi="Georgia"/>
          <w:color w:val="000000" w:themeColor="text1"/>
          <w:spacing w:val="-3"/>
        </w:rPr>
        <w:t xml:space="preserve"> </w:t>
      </w:r>
      <w:r w:rsidRPr="002C4CE9">
        <w:rPr>
          <w:rFonts w:ascii="Georgia" w:hAnsi="Georgia"/>
          <w:color w:val="000000" w:themeColor="text1"/>
        </w:rPr>
        <w:t>the</w:t>
      </w:r>
      <w:r w:rsidRPr="002C4CE9">
        <w:rPr>
          <w:rFonts w:ascii="Georgia" w:hAnsi="Georgia"/>
          <w:color w:val="000000" w:themeColor="text1"/>
          <w:spacing w:val="-3"/>
        </w:rPr>
        <w:t xml:space="preserve"> </w:t>
      </w:r>
      <w:r w:rsidRPr="002C4CE9">
        <w:rPr>
          <w:rFonts w:ascii="Georgia" w:hAnsi="Georgia"/>
          <w:color w:val="000000" w:themeColor="text1"/>
        </w:rPr>
        <w:t>EIA</w:t>
      </w:r>
      <w:r w:rsidRPr="002C4CE9">
        <w:rPr>
          <w:rFonts w:ascii="Georgia" w:hAnsi="Georgia"/>
          <w:color w:val="000000" w:themeColor="text1"/>
          <w:spacing w:val="-3"/>
        </w:rPr>
        <w:t xml:space="preserve"> </w:t>
      </w:r>
      <w:r w:rsidRPr="002C4CE9">
        <w:rPr>
          <w:rFonts w:ascii="Georgia" w:hAnsi="Georgia"/>
          <w:color w:val="000000" w:themeColor="text1"/>
        </w:rPr>
        <w:t>Study</w:t>
      </w:r>
      <w:r w:rsidRPr="002C4CE9">
        <w:rPr>
          <w:rFonts w:ascii="Georgia" w:hAnsi="Georgia"/>
          <w:color w:val="000000" w:themeColor="text1"/>
          <w:spacing w:val="-3"/>
        </w:rPr>
        <w:t xml:space="preserve"> </w:t>
      </w:r>
      <w:r w:rsidRPr="002C4CE9">
        <w:rPr>
          <w:rFonts w:ascii="Georgia" w:hAnsi="Georgia"/>
          <w:color w:val="000000" w:themeColor="text1"/>
        </w:rPr>
        <w:t>was</w:t>
      </w:r>
      <w:r w:rsidRPr="002C4CE9">
        <w:rPr>
          <w:rFonts w:ascii="Georgia" w:hAnsi="Georgia"/>
          <w:color w:val="000000" w:themeColor="text1"/>
          <w:spacing w:val="-2"/>
        </w:rPr>
        <w:t xml:space="preserve"> </w:t>
      </w:r>
      <w:r w:rsidRPr="002C4CE9">
        <w:rPr>
          <w:rFonts w:ascii="Georgia" w:hAnsi="Georgia"/>
          <w:color w:val="000000" w:themeColor="text1"/>
        </w:rPr>
        <w:t>in</w:t>
      </w:r>
      <w:r w:rsidRPr="002C4CE9">
        <w:rPr>
          <w:rFonts w:ascii="Georgia" w:hAnsi="Georgia"/>
          <w:color w:val="000000" w:themeColor="text1"/>
          <w:spacing w:val="-2"/>
        </w:rPr>
        <w:t xml:space="preserve"> </w:t>
      </w:r>
      <w:r w:rsidRPr="002C4CE9">
        <w:rPr>
          <w:rFonts w:ascii="Georgia" w:hAnsi="Georgia"/>
          <w:color w:val="000000" w:themeColor="text1"/>
        </w:rPr>
        <w:t>contravention</w:t>
      </w:r>
      <w:r w:rsidRPr="002C4CE9">
        <w:rPr>
          <w:rFonts w:ascii="Georgia" w:hAnsi="Georgia"/>
          <w:color w:val="000000" w:themeColor="text1"/>
          <w:spacing w:val="-65"/>
        </w:rPr>
        <w:t xml:space="preserve"> </w:t>
      </w:r>
      <w:r w:rsidRPr="002C4CE9">
        <w:rPr>
          <w:rFonts w:ascii="Georgia" w:hAnsi="Georgia"/>
          <w:color w:val="000000" w:themeColor="text1"/>
        </w:rPr>
        <w:lastRenderedPageBreak/>
        <w:t>of Regulation 22 (1) due to it occurring prior to the submission of comments. This</w:t>
      </w:r>
      <w:r w:rsidRPr="002C4CE9">
        <w:rPr>
          <w:rFonts w:ascii="Georgia" w:hAnsi="Georgia"/>
          <w:color w:val="000000" w:themeColor="text1"/>
          <w:spacing w:val="-64"/>
        </w:rPr>
        <w:t xml:space="preserve"> </w:t>
      </w:r>
      <w:r w:rsidRPr="002C4CE9">
        <w:rPr>
          <w:rFonts w:ascii="Georgia" w:hAnsi="Georgia"/>
          <w:color w:val="000000" w:themeColor="text1"/>
        </w:rPr>
        <w:t>public hearing failed to be an examination of the EIA Report as required under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law, but a weak attempt to pit those opposed to the project against those who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were</w:t>
      </w:r>
      <w:r w:rsidRPr="002C4CE9">
        <w:rPr>
          <w:rFonts w:ascii="Georgia" w:hAnsi="Georgia"/>
          <w:color w:val="000000" w:themeColor="text1"/>
          <w:spacing w:val="-2"/>
        </w:rPr>
        <w:t xml:space="preserve"> </w:t>
      </w:r>
      <w:r w:rsidRPr="002C4CE9">
        <w:rPr>
          <w:rFonts w:ascii="Georgia" w:hAnsi="Georgia"/>
          <w:color w:val="000000" w:themeColor="text1"/>
        </w:rPr>
        <w:t>in support</w:t>
      </w:r>
      <w:r w:rsidRPr="002C4CE9">
        <w:rPr>
          <w:rFonts w:ascii="Georgia" w:hAnsi="Georgia"/>
          <w:color w:val="000000" w:themeColor="text1"/>
          <w:spacing w:val="-2"/>
        </w:rPr>
        <w:t xml:space="preserve"> </w:t>
      </w:r>
      <w:r w:rsidRPr="002C4CE9">
        <w:rPr>
          <w:rFonts w:ascii="Georgia" w:hAnsi="Georgia"/>
          <w:color w:val="000000" w:themeColor="text1"/>
        </w:rPr>
        <w:t>of</w:t>
      </w:r>
      <w:r w:rsidRPr="002C4CE9">
        <w:rPr>
          <w:rFonts w:ascii="Georgia" w:hAnsi="Georgia"/>
          <w:color w:val="000000" w:themeColor="text1"/>
          <w:spacing w:val="-1"/>
        </w:rPr>
        <w:t xml:space="preserve"> </w:t>
      </w:r>
      <w:r w:rsidRPr="002C4CE9">
        <w:rPr>
          <w:rFonts w:ascii="Georgia" w:hAnsi="Georgia"/>
          <w:color w:val="000000" w:themeColor="text1"/>
        </w:rPr>
        <w:t>it,</w:t>
      </w:r>
      <w:r w:rsidRPr="002C4CE9">
        <w:rPr>
          <w:rFonts w:ascii="Georgia" w:hAnsi="Georgia"/>
          <w:color w:val="000000" w:themeColor="text1"/>
          <w:spacing w:val="-1"/>
        </w:rPr>
        <w:t xml:space="preserve"> </w:t>
      </w:r>
      <w:r w:rsidRPr="002C4CE9">
        <w:rPr>
          <w:rFonts w:ascii="Georgia" w:hAnsi="Georgia"/>
          <w:color w:val="000000" w:themeColor="text1"/>
        </w:rPr>
        <w:t>defeating</w:t>
      </w:r>
      <w:r w:rsidRPr="002C4CE9">
        <w:rPr>
          <w:rFonts w:ascii="Georgia" w:hAnsi="Georgia"/>
          <w:color w:val="000000" w:themeColor="text1"/>
          <w:spacing w:val="-2"/>
        </w:rPr>
        <w:t xml:space="preserve"> </w:t>
      </w:r>
      <w:r w:rsidRPr="002C4CE9">
        <w:rPr>
          <w:rFonts w:ascii="Georgia" w:hAnsi="Georgia"/>
          <w:color w:val="000000" w:themeColor="text1"/>
        </w:rPr>
        <w:t>the</w:t>
      </w:r>
      <w:r w:rsidRPr="002C4CE9">
        <w:rPr>
          <w:rFonts w:ascii="Georgia" w:hAnsi="Georgia"/>
          <w:color w:val="000000" w:themeColor="text1"/>
          <w:spacing w:val="-1"/>
        </w:rPr>
        <w:t xml:space="preserve"> </w:t>
      </w:r>
      <w:r w:rsidRPr="002C4CE9">
        <w:rPr>
          <w:rFonts w:ascii="Georgia" w:hAnsi="Georgia"/>
          <w:color w:val="000000" w:themeColor="text1"/>
        </w:rPr>
        <w:t>purpose</w:t>
      </w:r>
      <w:r w:rsidRPr="002C4CE9">
        <w:rPr>
          <w:rFonts w:ascii="Georgia" w:hAnsi="Georgia"/>
          <w:color w:val="000000" w:themeColor="text1"/>
          <w:spacing w:val="-1"/>
        </w:rPr>
        <w:t xml:space="preserve"> </w:t>
      </w:r>
      <w:r w:rsidRPr="002C4CE9">
        <w:rPr>
          <w:rFonts w:ascii="Georgia" w:hAnsi="Georgia"/>
          <w:color w:val="000000" w:themeColor="text1"/>
        </w:rPr>
        <w:t>of</w:t>
      </w:r>
      <w:r w:rsidRPr="002C4CE9">
        <w:rPr>
          <w:rFonts w:ascii="Georgia" w:hAnsi="Georgia"/>
          <w:color w:val="000000" w:themeColor="text1"/>
          <w:spacing w:val="-2"/>
        </w:rPr>
        <w:t xml:space="preserve"> </w:t>
      </w:r>
      <w:r w:rsidRPr="002C4CE9">
        <w:rPr>
          <w:rFonts w:ascii="Georgia" w:hAnsi="Georgia"/>
          <w:color w:val="000000" w:themeColor="text1"/>
        </w:rPr>
        <w:t>such a</w:t>
      </w:r>
      <w:r w:rsidRPr="002C4CE9">
        <w:rPr>
          <w:rFonts w:ascii="Georgia" w:hAnsi="Georgia"/>
          <w:color w:val="000000" w:themeColor="text1"/>
          <w:spacing w:val="-1"/>
        </w:rPr>
        <w:t xml:space="preserve"> </w:t>
      </w:r>
      <w:r w:rsidRPr="002C4CE9">
        <w:rPr>
          <w:rFonts w:ascii="Georgia" w:hAnsi="Georgia"/>
          <w:color w:val="000000" w:themeColor="text1"/>
        </w:rPr>
        <w:t>hearing.</w:t>
      </w:r>
    </w:p>
    <w:p w:rsidR="001E1869" w:rsidRPr="002C4CE9" w:rsidRDefault="001E1869" w:rsidP="001E1869">
      <w:pPr>
        <w:pStyle w:val="BodyText"/>
        <w:rPr>
          <w:rFonts w:ascii="Georgia" w:hAnsi="Georgia"/>
          <w:color w:val="000000" w:themeColor="text1"/>
        </w:rPr>
      </w:pPr>
    </w:p>
    <w:p w:rsidR="001E1869" w:rsidRPr="002C4CE9" w:rsidRDefault="001E1869" w:rsidP="001E1869">
      <w:pPr>
        <w:pStyle w:val="ListParagraph"/>
        <w:widowControl w:val="0"/>
        <w:numPr>
          <w:ilvl w:val="0"/>
          <w:numId w:val="3"/>
        </w:numPr>
        <w:tabs>
          <w:tab w:val="left" w:pos="1200"/>
        </w:tabs>
        <w:autoSpaceDE w:val="0"/>
        <w:autoSpaceDN w:val="0"/>
        <w:spacing w:after="0" w:line="240" w:lineRule="auto"/>
        <w:ind w:hanging="361"/>
        <w:contextualSpacing w:val="0"/>
        <w:rPr>
          <w:rFonts w:ascii="Georgia" w:hAnsi="Georgia"/>
          <w:b/>
          <w:color w:val="000000" w:themeColor="text1"/>
        </w:rPr>
      </w:pPr>
      <w:r w:rsidRPr="002C4CE9">
        <w:rPr>
          <w:rFonts w:ascii="Georgia" w:hAnsi="Georgia"/>
          <w:b/>
          <w:color w:val="000000" w:themeColor="text1"/>
          <w:u w:val="single"/>
        </w:rPr>
        <w:t xml:space="preserve">GOLD </w:t>
      </w:r>
      <w:r w:rsidRPr="002C4CE9">
        <w:rPr>
          <w:rFonts w:ascii="Georgia" w:hAnsi="Georgia"/>
          <w:b/>
          <w:color w:val="000000" w:themeColor="text1"/>
          <w:spacing w:val="-3"/>
          <w:u w:val="single"/>
        </w:rPr>
        <w:t>DUST</w:t>
      </w:r>
      <w:r w:rsidRPr="002C4CE9">
        <w:rPr>
          <w:rFonts w:ascii="Georgia" w:hAnsi="Georgia"/>
          <w:b/>
          <w:color w:val="000000" w:themeColor="text1"/>
          <w:spacing w:val="-4"/>
          <w:u w:val="single"/>
        </w:rPr>
        <w:t xml:space="preserve"> </w:t>
      </w:r>
      <w:r w:rsidRPr="002C4CE9">
        <w:rPr>
          <w:rFonts w:ascii="Georgia" w:hAnsi="Georgia"/>
          <w:b/>
          <w:color w:val="000000" w:themeColor="text1"/>
          <w:u w:val="single"/>
        </w:rPr>
        <w:t>POLLUTION</w:t>
      </w:r>
    </w:p>
    <w:p w:rsidR="001E1869" w:rsidRPr="002C4CE9" w:rsidRDefault="001E1869" w:rsidP="001E1869">
      <w:pPr>
        <w:pStyle w:val="BodyText"/>
        <w:spacing w:before="11"/>
        <w:rPr>
          <w:rFonts w:ascii="Georgia" w:hAnsi="Georgia"/>
          <w:b/>
          <w:color w:val="000000" w:themeColor="text1"/>
        </w:rPr>
      </w:pPr>
    </w:p>
    <w:p w:rsidR="001E1869" w:rsidRPr="002C4CE9" w:rsidRDefault="001E1869" w:rsidP="001E1869">
      <w:pPr>
        <w:pStyle w:val="ListParagraph"/>
        <w:widowControl w:val="0"/>
        <w:numPr>
          <w:ilvl w:val="0"/>
          <w:numId w:val="2"/>
        </w:numPr>
        <w:tabs>
          <w:tab w:val="left" w:pos="840"/>
        </w:tabs>
        <w:autoSpaceDE w:val="0"/>
        <w:autoSpaceDN w:val="0"/>
        <w:spacing w:before="59" w:after="0" w:line="376" w:lineRule="auto"/>
        <w:ind w:right="622" w:hanging="357"/>
        <w:contextualSpacing w:val="0"/>
        <w:jc w:val="both"/>
        <w:rPr>
          <w:rFonts w:ascii="Georgia" w:hAnsi="Georgia"/>
          <w:color w:val="000000" w:themeColor="text1"/>
        </w:rPr>
      </w:pPr>
      <w:r w:rsidRPr="002C4CE9">
        <w:rPr>
          <w:rFonts w:ascii="Georgia" w:hAnsi="Georgia"/>
          <w:color w:val="000000" w:themeColor="text1"/>
        </w:rPr>
        <w:t>The</w:t>
      </w:r>
      <w:r w:rsidRPr="002C4CE9">
        <w:rPr>
          <w:rFonts w:ascii="Georgia" w:hAnsi="Georgia"/>
          <w:color w:val="000000" w:themeColor="text1"/>
          <w:spacing w:val="-4"/>
        </w:rPr>
        <w:t xml:space="preserve"> </w:t>
      </w:r>
      <w:r w:rsidRPr="002C4CE9">
        <w:rPr>
          <w:rFonts w:ascii="Georgia" w:hAnsi="Georgia"/>
          <w:color w:val="000000" w:themeColor="text1"/>
        </w:rPr>
        <w:t>EIA</w:t>
      </w:r>
      <w:r w:rsidRPr="002C4CE9">
        <w:rPr>
          <w:rFonts w:ascii="Georgia" w:hAnsi="Georgia"/>
          <w:color w:val="000000" w:themeColor="text1"/>
          <w:spacing w:val="-2"/>
        </w:rPr>
        <w:t xml:space="preserve"> </w:t>
      </w:r>
      <w:r w:rsidRPr="002C4CE9">
        <w:rPr>
          <w:rFonts w:ascii="Georgia" w:hAnsi="Georgia"/>
          <w:color w:val="000000" w:themeColor="text1"/>
        </w:rPr>
        <w:t>Report</w:t>
      </w:r>
      <w:r w:rsidRPr="002C4CE9">
        <w:rPr>
          <w:rFonts w:ascii="Georgia" w:hAnsi="Georgia"/>
          <w:color w:val="000000" w:themeColor="text1"/>
          <w:spacing w:val="-2"/>
        </w:rPr>
        <w:t xml:space="preserve"> </w:t>
      </w:r>
      <w:r w:rsidRPr="002C4CE9">
        <w:rPr>
          <w:rFonts w:ascii="Georgia" w:hAnsi="Georgia"/>
          <w:color w:val="000000" w:themeColor="text1"/>
        </w:rPr>
        <w:t>and</w:t>
      </w:r>
      <w:r w:rsidRPr="002C4CE9">
        <w:rPr>
          <w:rFonts w:ascii="Georgia" w:hAnsi="Georgia"/>
          <w:color w:val="000000" w:themeColor="text1"/>
          <w:spacing w:val="-2"/>
        </w:rPr>
        <w:t xml:space="preserve"> </w:t>
      </w:r>
      <w:r w:rsidRPr="002C4CE9">
        <w:rPr>
          <w:rFonts w:ascii="Georgia" w:hAnsi="Georgia"/>
          <w:color w:val="000000" w:themeColor="text1"/>
        </w:rPr>
        <w:t>License</w:t>
      </w:r>
      <w:r w:rsidRPr="002C4CE9">
        <w:rPr>
          <w:rFonts w:ascii="Georgia" w:hAnsi="Georgia"/>
          <w:color w:val="000000" w:themeColor="text1"/>
          <w:spacing w:val="-3"/>
        </w:rPr>
        <w:t xml:space="preserve"> </w:t>
      </w:r>
      <w:r w:rsidRPr="002C4CE9">
        <w:rPr>
          <w:rFonts w:ascii="Georgia" w:hAnsi="Georgia"/>
          <w:color w:val="000000" w:themeColor="text1"/>
        </w:rPr>
        <w:t>Conditions</w:t>
      </w:r>
      <w:r w:rsidRPr="002C4CE9">
        <w:rPr>
          <w:rFonts w:ascii="Georgia" w:hAnsi="Georgia"/>
          <w:color w:val="000000" w:themeColor="text1"/>
          <w:spacing w:val="-2"/>
        </w:rPr>
        <w:t xml:space="preserve"> </w:t>
      </w:r>
      <w:r w:rsidRPr="002C4CE9">
        <w:rPr>
          <w:rFonts w:ascii="Georgia" w:hAnsi="Georgia"/>
          <w:color w:val="000000" w:themeColor="text1"/>
        </w:rPr>
        <w:t>fail</w:t>
      </w:r>
      <w:r w:rsidRPr="002C4CE9">
        <w:rPr>
          <w:rFonts w:ascii="Georgia" w:hAnsi="Georgia"/>
          <w:color w:val="000000" w:themeColor="text1"/>
          <w:spacing w:val="-2"/>
        </w:rPr>
        <w:t xml:space="preserve"> </w:t>
      </w:r>
      <w:r w:rsidRPr="002C4CE9">
        <w:rPr>
          <w:rFonts w:ascii="Georgia" w:hAnsi="Georgia"/>
          <w:color w:val="000000" w:themeColor="text1"/>
        </w:rPr>
        <w:t>to</w:t>
      </w:r>
      <w:r w:rsidRPr="002C4CE9">
        <w:rPr>
          <w:rFonts w:ascii="Georgia" w:hAnsi="Georgia"/>
          <w:color w:val="000000" w:themeColor="text1"/>
          <w:spacing w:val="-3"/>
        </w:rPr>
        <w:t xml:space="preserve"> </w:t>
      </w:r>
      <w:r w:rsidRPr="002C4CE9">
        <w:rPr>
          <w:rFonts w:ascii="Georgia" w:hAnsi="Georgia"/>
          <w:color w:val="000000" w:themeColor="text1"/>
        </w:rPr>
        <w:t>provide</w:t>
      </w:r>
      <w:r w:rsidRPr="002C4CE9">
        <w:rPr>
          <w:rFonts w:ascii="Georgia" w:hAnsi="Georgia"/>
          <w:color w:val="000000" w:themeColor="text1"/>
          <w:spacing w:val="-3"/>
        </w:rPr>
        <w:t xml:space="preserve"> </w:t>
      </w:r>
      <w:r w:rsidRPr="002C4CE9">
        <w:rPr>
          <w:rFonts w:ascii="Georgia" w:hAnsi="Georgia"/>
          <w:color w:val="000000" w:themeColor="text1"/>
        </w:rPr>
        <w:t>any</w:t>
      </w:r>
      <w:r w:rsidRPr="002C4CE9">
        <w:rPr>
          <w:rFonts w:ascii="Georgia" w:hAnsi="Georgia"/>
          <w:color w:val="000000" w:themeColor="text1"/>
          <w:spacing w:val="-2"/>
        </w:rPr>
        <w:t xml:space="preserve"> </w:t>
      </w:r>
      <w:r w:rsidRPr="002C4CE9">
        <w:rPr>
          <w:rFonts w:ascii="Georgia" w:hAnsi="Georgia"/>
          <w:color w:val="000000" w:themeColor="text1"/>
        </w:rPr>
        <w:t>mitigation</w:t>
      </w:r>
      <w:r w:rsidRPr="002C4CE9">
        <w:rPr>
          <w:rFonts w:ascii="Georgia" w:hAnsi="Georgia"/>
          <w:color w:val="000000" w:themeColor="text1"/>
          <w:spacing w:val="-2"/>
        </w:rPr>
        <w:t xml:space="preserve"> </w:t>
      </w:r>
      <w:r w:rsidRPr="002C4CE9">
        <w:rPr>
          <w:rFonts w:ascii="Georgia" w:hAnsi="Georgia"/>
          <w:color w:val="000000" w:themeColor="text1"/>
        </w:rPr>
        <w:t>measures</w:t>
      </w:r>
      <w:r w:rsidRPr="002C4CE9">
        <w:rPr>
          <w:rFonts w:ascii="Georgia" w:hAnsi="Georgia"/>
          <w:color w:val="000000" w:themeColor="text1"/>
          <w:spacing w:val="-2"/>
        </w:rPr>
        <w:t xml:space="preserve"> </w:t>
      </w:r>
      <w:r w:rsidRPr="002C4CE9">
        <w:rPr>
          <w:rFonts w:ascii="Georgia" w:hAnsi="Georgia"/>
          <w:color w:val="000000" w:themeColor="text1"/>
        </w:rPr>
        <w:t>to</w:t>
      </w:r>
      <w:r w:rsidRPr="002C4CE9">
        <w:rPr>
          <w:rFonts w:ascii="Georgia" w:hAnsi="Georgia"/>
          <w:color w:val="000000" w:themeColor="text1"/>
          <w:spacing w:val="-64"/>
        </w:rPr>
        <w:t xml:space="preserve"> </w:t>
      </w:r>
      <w:r w:rsidRPr="002C4CE9">
        <w:rPr>
          <w:rFonts w:ascii="Georgia" w:hAnsi="Georgia"/>
          <w:color w:val="000000" w:themeColor="text1"/>
        </w:rPr>
        <w:t>curb gold dust pollution during gold handling and this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would violate Articles</w:t>
      </w:r>
      <w:r w:rsidRPr="002C4CE9">
        <w:rPr>
          <w:rFonts w:ascii="Georgia" w:hAnsi="Georgia"/>
          <w:color w:val="000000" w:themeColor="text1"/>
          <w:spacing w:val="66"/>
        </w:rPr>
        <w:t xml:space="preserve"> </w:t>
      </w:r>
      <w:r w:rsidRPr="002C4CE9">
        <w:rPr>
          <w:rFonts w:ascii="Georgia" w:hAnsi="Georgia"/>
          <w:color w:val="000000" w:themeColor="text1"/>
        </w:rPr>
        <w:t>42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 xml:space="preserve">and 70 of the Constitution as a result of polluting the environment through gold </w:t>
      </w:r>
      <w:r w:rsidRPr="002C4CE9">
        <w:rPr>
          <w:rFonts w:ascii="Georgia" w:hAnsi="Georgia"/>
          <w:color w:val="000000" w:themeColor="text1"/>
          <w:spacing w:val="1"/>
        </w:rPr>
        <w:t>dust</w:t>
      </w:r>
      <w:r w:rsidRPr="002C4CE9">
        <w:rPr>
          <w:rFonts w:ascii="Georgia" w:hAnsi="Georgia"/>
          <w:color w:val="000000" w:themeColor="text1"/>
          <w:spacing w:val="-2"/>
        </w:rPr>
        <w:t xml:space="preserve"> </w:t>
      </w:r>
      <w:r w:rsidRPr="002C4CE9">
        <w:rPr>
          <w:rFonts w:ascii="Georgia" w:hAnsi="Georgia"/>
          <w:color w:val="000000" w:themeColor="text1"/>
        </w:rPr>
        <w:t>pollution.</w:t>
      </w:r>
    </w:p>
    <w:p w:rsidR="001E1869" w:rsidRPr="002C4CE9" w:rsidRDefault="001E1869" w:rsidP="001E1869">
      <w:pPr>
        <w:pStyle w:val="ListParagraph"/>
        <w:widowControl w:val="0"/>
        <w:numPr>
          <w:ilvl w:val="0"/>
          <w:numId w:val="2"/>
        </w:numPr>
        <w:tabs>
          <w:tab w:val="left" w:pos="840"/>
        </w:tabs>
        <w:autoSpaceDE w:val="0"/>
        <w:autoSpaceDN w:val="0"/>
        <w:spacing w:before="117" w:after="0" w:line="376" w:lineRule="auto"/>
        <w:ind w:right="622"/>
        <w:contextualSpacing w:val="0"/>
        <w:jc w:val="both"/>
        <w:rPr>
          <w:rFonts w:ascii="Georgia" w:hAnsi="Georgia"/>
          <w:color w:val="000000" w:themeColor="text1"/>
        </w:rPr>
      </w:pPr>
      <w:r w:rsidRPr="002C4CE9">
        <w:rPr>
          <w:rFonts w:ascii="Georgia" w:hAnsi="Georgia"/>
          <w:color w:val="000000" w:themeColor="text1"/>
        </w:rPr>
        <w:t>The EIA Licence and Conditions do not address whether the use of sprinkling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water systems will be used to suppress gold dust pollution at every level and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whether</w:t>
      </w:r>
      <w:r w:rsidRPr="002C4CE9">
        <w:rPr>
          <w:rFonts w:ascii="Georgia" w:hAnsi="Georgia"/>
          <w:color w:val="000000" w:themeColor="text1"/>
          <w:spacing w:val="-2"/>
        </w:rPr>
        <w:t xml:space="preserve"> </w:t>
      </w:r>
      <w:r w:rsidRPr="002C4CE9">
        <w:rPr>
          <w:rFonts w:ascii="Georgia" w:hAnsi="Georgia"/>
          <w:color w:val="000000" w:themeColor="text1"/>
        </w:rPr>
        <w:t>they will be</w:t>
      </w:r>
      <w:r w:rsidRPr="002C4CE9">
        <w:rPr>
          <w:rFonts w:ascii="Georgia" w:hAnsi="Georgia"/>
          <w:color w:val="000000" w:themeColor="text1"/>
          <w:spacing w:val="-1"/>
        </w:rPr>
        <w:t xml:space="preserve"> </w:t>
      </w:r>
      <w:r w:rsidRPr="002C4CE9">
        <w:rPr>
          <w:rFonts w:ascii="Georgia" w:hAnsi="Georgia"/>
          <w:color w:val="000000" w:themeColor="text1"/>
        </w:rPr>
        <w:t>continuous or</w:t>
      </w:r>
      <w:r w:rsidRPr="002C4CE9">
        <w:rPr>
          <w:rFonts w:ascii="Georgia" w:hAnsi="Georgia"/>
          <w:color w:val="000000" w:themeColor="text1"/>
          <w:spacing w:val="-1"/>
        </w:rPr>
        <w:t xml:space="preserve"> </w:t>
      </w:r>
      <w:r w:rsidRPr="002C4CE9">
        <w:rPr>
          <w:rFonts w:ascii="Georgia" w:hAnsi="Georgia"/>
          <w:color w:val="000000" w:themeColor="text1"/>
        </w:rPr>
        <w:t>not.</w:t>
      </w:r>
    </w:p>
    <w:p w:rsidR="001E1869" w:rsidRPr="002C4CE9" w:rsidRDefault="001E1869" w:rsidP="001E1869">
      <w:pPr>
        <w:pStyle w:val="ListParagraph"/>
        <w:widowControl w:val="0"/>
        <w:numPr>
          <w:ilvl w:val="0"/>
          <w:numId w:val="2"/>
        </w:numPr>
        <w:tabs>
          <w:tab w:val="left" w:pos="840"/>
        </w:tabs>
        <w:autoSpaceDE w:val="0"/>
        <w:autoSpaceDN w:val="0"/>
        <w:spacing w:before="117" w:after="0" w:line="376" w:lineRule="auto"/>
        <w:ind w:right="622"/>
        <w:contextualSpacing w:val="0"/>
        <w:jc w:val="both"/>
        <w:rPr>
          <w:rFonts w:ascii="Georgia" w:hAnsi="Georgia"/>
          <w:color w:val="000000" w:themeColor="text1"/>
        </w:rPr>
      </w:pPr>
      <w:r w:rsidRPr="002C4CE9">
        <w:rPr>
          <w:rFonts w:ascii="Georgia" w:hAnsi="Georgia"/>
          <w:color w:val="000000" w:themeColor="text1"/>
        </w:rPr>
        <w:t>The EIA Licence and Conditions does not address what maximum height the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peripheral walls should be to prevent blown dust or how often the sweeping of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 xml:space="preserve">gold </w:t>
      </w:r>
      <w:r w:rsidRPr="002C4CE9">
        <w:rPr>
          <w:rFonts w:ascii="Georgia" w:hAnsi="Georgia"/>
          <w:color w:val="000000" w:themeColor="text1"/>
          <w:spacing w:val="-1"/>
        </w:rPr>
        <w:t>shall</w:t>
      </w:r>
      <w:r w:rsidRPr="002C4CE9">
        <w:rPr>
          <w:rFonts w:ascii="Georgia" w:hAnsi="Georgia"/>
          <w:color w:val="000000" w:themeColor="text1"/>
        </w:rPr>
        <w:t xml:space="preserve"> be</w:t>
      </w:r>
      <w:r w:rsidRPr="002C4CE9">
        <w:rPr>
          <w:rFonts w:ascii="Georgia" w:hAnsi="Georgia"/>
          <w:color w:val="000000" w:themeColor="text1"/>
          <w:spacing w:val="-1"/>
        </w:rPr>
        <w:t xml:space="preserve"> </w:t>
      </w:r>
      <w:r w:rsidRPr="002C4CE9">
        <w:rPr>
          <w:rFonts w:ascii="Georgia" w:hAnsi="Georgia"/>
          <w:color w:val="000000" w:themeColor="text1"/>
        </w:rPr>
        <w:t>done</w:t>
      </w:r>
      <w:r w:rsidRPr="002C4CE9">
        <w:rPr>
          <w:rFonts w:ascii="Georgia" w:hAnsi="Georgia"/>
          <w:color w:val="000000" w:themeColor="text1"/>
          <w:spacing w:val="-1"/>
        </w:rPr>
        <w:t xml:space="preserve"> </w:t>
      </w:r>
      <w:r w:rsidRPr="002C4CE9">
        <w:rPr>
          <w:rFonts w:ascii="Georgia" w:hAnsi="Georgia"/>
          <w:color w:val="000000" w:themeColor="text1"/>
        </w:rPr>
        <w:t>on the</w:t>
      </w:r>
      <w:r w:rsidRPr="002C4CE9">
        <w:rPr>
          <w:rFonts w:ascii="Georgia" w:hAnsi="Georgia"/>
          <w:color w:val="000000" w:themeColor="text1"/>
          <w:spacing w:val="-1"/>
        </w:rPr>
        <w:t xml:space="preserve"> </w:t>
      </w:r>
      <w:r w:rsidRPr="002C4CE9">
        <w:rPr>
          <w:rFonts w:ascii="Georgia" w:hAnsi="Georgia"/>
          <w:color w:val="000000" w:themeColor="text1"/>
        </w:rPr>
        <w:t>site.</w:t>
      </w:r>
    </w:p>
    <w:p w:rsidR="001E1869" w:rsidRPr="002C4CE9" w:rsidRDefault="001E1869" w:rsidP="001E1869">
      <w:pPr>
        <w:pStyle w:val="ListParagraph"/>
        <w:widowControl w:val="0"/>
        <w:numPr>
          <w:ilvl w:val="0"/>
          <w:numId w:val="2"/>
        </w:numPr>
        <w:tabs>
          <w:tab w:val="left" w:pos="840"/>
        </w:tabs>
        <w:autoSpaceDE w:val="0"/>
        <w:autoSpaceDN w:val="0"/>
        <w:spacing w:before="118" w:after="0" w:line="376" w:lineRule="auto"/>
        <w:ind w:right="621" w:hanging="357"/>
        <w:contextualSpacing w:val="0"/>
        <w:jc w:val="both"/>
        <w:rPr>
          <w:rFonts w:ascii="Georgia" w:hAnsi="Georgia"/>
          <w:color w:val="000000" w:themeColor="text1"/>
        </w:rPr>
      </w:pPr>
      <w:r w:rsidRPr="002C4CE9">
        <w:rPr>
          <w:rFonts w:ascii="Georgia" w:hAnsi="Georgia"/>
          <w:color w:val="000000" w:themeColor="text1"/>
        </w:rPr>
        <w:t>Failure to provide conditions addressing this issue of gold dust pollution will have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 xml:space="preserve">adverse impacts on the health of people proximate to the entire gold refinery </w:t>
      </w:r>
    </w:p>
    <w:p w:rsidR="001E1869" w:rsidRPr="002C4CE9" w:rsidRDefault="001E1869" w:rsidP="001E1869">
      <w:pPr>
        <w:widowControl w:val="0"/>
        <w:tabs>
          <w:tab w:val="left" w:pos="1198"/>
          <w:tab w:val="left" w:pos="1200"/>
        </w:tabs>
        <w:autoSpaceDE w:val="0"/>
        <w:autoSpaceDN w:val="0"/>
        <w:spacing w:before="42" w:after="0" w:line="240" w:lineRule="auto"/>
        <w:rPr>
          <w:rFonts w:ascii="Georgia" w:hAnsi="Georgia"/>
          <w:b/>
          <w:color w:val="000000" w:themeColor="text1"/>
          <w:u w:val="single"/>
        </w:rPr>
      </w:pPr>
    </w:p>
    <w:p w:rsidR="001E1869" w:rsidRPr="002C4CE9" w:rsidRDefault="001E1869" w:rsidP="001E1869">
      <w:pPr>
        <w:widowControl w:val="0"/>
        <w:tabs>
          <w:tab w:val="left" w:pos="1198"/>
          <w:tab w:val="left" w:pos="1200"/>
        </w:tabs>
        <w:autoSpaceDE w:val="0"/>
        <w:autoSpaceDN w:val="0"/>
        <w:spacing w:before="42" w:after="0" w:line="240" w:lineRule="auto"/>
        <w:rPr>
          <w:rFonts w:ascii="Georgia" w:hAnsi="Georgia"/>
          <w:b/>
          <w:color w:val="000000" w:themeColor="text1"/>
        </w:rPr>
      </w:pPr>
      <w:r w:rsidRPr="002C4CE9">
        <w:rPr>
          <w:rFonts w:ascii="Georgia" w:hAnsi="Georgia"/>
          <w:b/>
          <w:color w:val="000000" w:themeColor="text1"/>
        </w:rPr>
        <w:t xml:space="preserve">        LACK</w:t>
      </w:r>
      <w:r w:rsidRPr="002C4CE9">
        <w:rPr>
          <w:rFonts w:ascii="Georgia" w:hAnsi="Georgia"/>
          <w:b/>
          <w:color w:val="000000" w:themeColor="text1"/>
          <w:spacing w:val="-2"/>
        </w:rPr>
        <w:t xml:space="preserve"> </w:t>
      </w:r>
      <w:r w:rsidRPr="002C4CE9">
        <w:rPr>
          <w:rFonts w:ascii="Georgia" w:hAnsi="Georgia"/>
          <w:b/>
          <w:color w:val="000000" w:themeColor="text1"/>
        </w:rPr>
        <w:t>OF</w:t>
      </w:r>
      <w:r w:rsidRPr="002C4CE9">
        <w:rPr>
          <w:rFonts w:ascii="Georgia" w:hAnsi="Georgia"/>
          <w:b/>
          <w:color w:val="000000" w:themeColor="text1"/>
          <w:spacing w:val="-2"/>
        </w:rPr>
        <w:t xml:space="preserve"> </w:t>
      </w:r>
      <w:r w:rsidRPr="002C4CE9">
        <w:rPr>
          <w:rFonts w:ascii="Georgia" w:hAnsi="Georgia"/>
          <w:b/>
          <w:color w:val="000000" w:themeColor="text1"/>
        </w:rPr>
        <w:t>SOUND</w:t>
      </w:r>
      <w:r w:rsidRPr="002C4CE9">
        <w:rPr>
          <w:rFonts w:ascii="Georgia" w:hAnsi="Georgia"/>
          <w:b/>
          <w:color w:val="000000" w:themeColor="text1"/>
          <w:spacing w:val="-2"/>
        </w:rPr>
        <w:t xml:space="preserve"> </w:t>
      </w:r>
      <w:r w:rsidRPr="002C4CE9">
        <w:rPr>
          <w:rFonts w:ascii="Georgia" w:hAnsi="Georgia"/>
          <w:b/>
          <w:color w:val="000000" w:themeColor="text1"/>
        </w:rPr>
        <w:t>MITIGATION</w:t>
      </w:r>
      <w:r w:rsidRPr="002C4CE9">
        <w:rPr>
          <w:rFonts w:ascii="Georgia" w:hAnsi="Georgia"/>
          <w:b/>
          <w:color w:val="000000" w:themeColor="text1"/>
          <w:spacing w:val="-3"/>
        </w:rPr>
        <w:t xml:space="preserve"> </w:t>
      </w:r>
      <w:r w:rsidRPr="002C4CE9">
        <w:rPr>
          <w:rFonts w:ascii="Georgia" w:hAnsi="Georgia"/>
          <w:b/>
          <w:color w:val="000000" w:themeColor="text1"/>
        </w:rPr>
        <w:t>MEASURES</w:t>
      </w:r>
    </w:p>
    <w:p w:rsidR="001E1869" w:rsidRPr="002C4CE9" w:rsidRDefault="001E1869" w:rsidP="001E1869">
      <w:pPr>
        <w:pStyle w:val="BodyText"/>
        <w:spacing w:before="10"/>
        <w:rPr>
          <w:rFonts w:ascii="Georgia" w:hAnsi="Georgia"/>
          <w:b/>
          <w:color w:val="000000" w:themeColor="text1"/>
        </w:rPr>
      </w:pPr>
    </w:p>
    <w:p w:rsidR="001E1869" w:rsidRPr="002C4CE9" w:rsidRDefault="001E1869" w:rsidP="001E1869">
      <w:pPr>
        <w:pStyle w:val="ListParagraph"/>
        <w:widowControl w:val="0"/>
        <w:numPr>
          <w:ilvl w:val="0"/>
          <w:numId w:val="2"/>
        </w:numPr>
        <w:tabs>
          <w:tab w:val="left" w:pos="833"/>
        </w:tabs>
        <w:autoSpaceDE w:val="0"/>
        <w:autoSpaceDN w:val="0"/>
        <w:spacing w:before="60" w:after="0" w:line="376" w:lineRule="auto"/>
        <w:ind w:left="833" w:right="622" w:hanging="357"/>
        <w:contextualSpacing w:val="0"/>
        <w:jc w:val="both"/>
        <w:rPr>
          <w:rFonts w:ascii="Georgia" w:hAnsi="Georgia"/>
          <w:color w:val="000000" w:themeColor="text1"/>
        </w:rPr>
      </w:pPr>
      <w:r w:rsidRPr="002C4CE9">
        <w:rPr>
          <w:rFonts w:ascii="Georgia" w:hAnsi="Georgia"/>
          <w:color w:val="000000" w:themeColor="text1"/>
        </w:rPr>
        <w:t>The EIA License Conditions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fails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to fully provide effective mitigation measures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that the 2</w:t>
      </w:r>
      <w:r w:rsidRPr="002C4CE9">
        <w:rPr>
          <w:rFonts w:ascii="Georgia" w:hAnsi="Georgia"/>
          <w:color w:val="000000" w:themeColor="text1"/>
          <w:vertAlign w:val="superscript"/>
        </w:rPr>
        <w:t>nd</w:t>
      </w:r>
      <w:r w:rsidRPr="002C4CE9">
        <w:rPr>
          <w:rFonts w:ascii="Georgia" w:hAnsi="Georgia"/>
          <w:color w:val="000000" w:themeColor="text1"/>
        </w:rPr>
        <w:t xml:space="preserve"> Respondent must adhere to in the construction and operation of the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Project.</w:t>
      </w:r>
    </w:p>
    <w:p w:rsidR="001E1869" w:rsidRPr="002C4CE9" w:rsidRDefault="001E1869" w:rsidP="001E1869">
      <w:pPr>
        <w:pStyle w:val="ListParagraph"/>
        <w:widowControl w:val="0"/>
        <w:numPr>
          <w:ilvl w:val="0"/>
          <w:numId w:val="2"/>
        </w:numPr>
        <w:tabs>
          <w:tab w:val="left" w:pos="833"/>
        </w:tabs>
        <w:autoSpaceDE w:val="0"/>
        <w:autoSpaceDN w:val="0"/>
        <w:spacing w:before="121" w:after="0" w:line="376" w:lineRule="auto"/>
        <w:ind w:left="833" w:right="622" w:hanging="357"/>
        <w:contextualSpacing w:val="0"/>
        <w:jc w:val="both"/>
        <w:rPr>
          <w:rFonts w:ascii="Georgia" w:hAnsi="Georgia"/>
          <w:color w:val="000000" w:themeColor="text1"/>
        </w:rPr>
      </w:pPr>
      <w:r w:rsidRPr="002C4CE9">
        <w:rPr>
          <w:rFonts w:ascii="Georgia" w:hAnsi="Georgia"/>
          <w:color w:val="000000" w:themeColor="text1"/>
        </w:rPr>
        <w:t>Failure to properly include these measures in the EIA License Conditions could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potentially</w:t>
      </w:r>
      <w:r w:rsidRPr="002C4CE9">
        <w:rPr>
          <w:rFonts w:ascii="Georgia" w:hAnsi="Georgia"/>
          <w:color w:val="000000" w:themeColor="text1"/>
          <w:spacing w:val="44"/>
        </w:rPr>
        <w:t xml:space="preserve"> </w:t>
      </w:r>
      <w:r w:rsidRPr="002C4CE9">
        <w:rPr>
          <w:rFonts w:ascii="Georgia" w:hAnsi="Georgia"/>
          <w:color w:val="000000" w:themeColor="text1"/>
        </w:rPr>
        <w:t>result</w:t>
      </w:r>
      <w:r w:rsidRPr="002C4CE9">
        <w:rPr>
          <w:rFonts w:ascii="Georgia" w:hAnsi="Georgia"/>
          <w:color w:val="000000" w:themeColor="text1"/>
          <w:spacing w:val="45"/>
        </w:rPr>
        <w:t xml:space="preserve"> </w:t>
      </w:r>
      <w:r w:rsidRPr="002C4CE9">
        <w:rPr>
          <w:rFonts w:ascii="Georgia" w:hAnsi="Georgia"/>
          <w:color w:val="000000" w:themeColor="text1"/>
        </w:rPr>
        <w:t>in</w:t>
      </w:r>
      <w:r w:rsidRPr="002C4CE9">
        <w:rPr>
          <w:rFonts w:ascii="Georgia" w:hAnsi="Georgia"/>
          <w:color w:val="000000" w:themeColor="text1"/>
          <w:spacing w:val="45"/>
        </w:rPr>
        <w:t xml:space="preserve"> </w:t>
      </w:r>
      <w:r w:rsidRPr="002C4CE9">
        <w:rPr>
          <w:rFonts w:ascii="Georgia" w:hAnsi="Georgia"/>
          <w:color w:val="000000" w:themeColor="text1"/>
        </w:rPr>
        <w:t>further</w:t>
      </w:r>
      <w:r w:rsidRPr="002C4CE9">
        <w:rPr>
          <w:rFonts w:ascii="Georgia" w:hAnsi="Georgia"/>
          <w:color w:val="000000" w:themeColor="text1"/>
          <w:spacing w:val="45"/>
        </w:rPr>
        <w:t xml:space="preserve"> </w:t>
      </w:r>
      <w:r w:rsidRPr="002C4CE9">
        <w:rPr>
          <w:rFonts w:ascii="Georgia" w:hAnsi="Georgia"/>
          <w:color w:val="000000" w:themeColor="text1"/>
        </w:rPr>
        <w:t>negative</w:t>
      </w:r>
      <w:r w:rsidRPr="002C4CE9">
        <w:rPr>
          <w:rFonts w:ascii="Georgia" w:hAnsi="Georgia"/>
          <w:color w:val="000000" w:themeColor="text1"/>
          <w:spacing w:val="45"/>
        </w:rPr>
        <w:t xml:space="preserve"> </w:t>
      </w:r>
      <w:r w:rsidRPr="002C4CE9">
        <w:rPr>
          <w:rFonts w:ascii="Georgia" w:hAnsi="Georgia"/>
          <w:color w:val="000000" w:themeColor="text1"/>
        </w:rPr>
        <w:t>impacts</w:t>
      </w:r>
      <w:r w:rsidRPr="002C4CE9">
        <w:rPr>
          <w:rFonts w:ascii="Georgia" w:hAnsi="Georgia"/>
          <w:color w:val="000000" w:themeColor="text1"/>
          <w:spacing w:val="47"/>
        </w:rPr>
        <w:t xml:space="preserve"> </w:t>
      </w:r>
      <w:r w:rsidRPr="002C4CE9">
        <w:rPr>
          <w:rFonts w:ascii="Georgia" w:hAnsi="Georgia"/>
          <w:color w:val="000000" w:themeColor="text1"/>
        </w:rPr>
        <w:t>on</w:t>
      </w:r>
      <w:r w:rsidRPr="002C4CE9">
        <w:rPr>
          <w:rFonts w:ascii="Georgia" w:hAnsi="Georgia"/>
          <w:color w:val="000000" w:themeColor="text1"/>
          <w:spacing w:val="45"/>
        </w:rPr>
        <w:t xml:space="preserve"> </w:t>
      </w:r>
      <w:r w:rsidRPr="002C4CE9">
        <w:rPr>
          <w:rFonts w:ascii="Georgia" w:hAnsi="Georgia"/>
          <w:color w:val="000000" w:themeColor="text1"/>
        </w:rPr>
        <w:t>the</w:t>
      </w:r>
      <w:r w:rsidRPr="002C4CE9">
        <w:rPr>
          <w:rFonts w:ascii="Georgia" w:hAnsi="Georgia"/>
          <w:color w:val="000000" w:themeColor="text1"/>
          <w:spacing w:val="44"/>
        </w:rPr>
        <w:t xml:space="preserve"> </w:t>
      </w:r>
      <w:r w:rsidRPr="002C4CE9">
        <w:rPr>
          <w:rFonts w:ascii="Georgia" w:hAnsi="Georgia"/>
          <w:color w:val="000000" w:themeColor="text1"/>
        </w:rPr>
        <w:t>environment,</w:t>
      </w:r>
      <w:r w:rsidRPr="002C4CE9">
        <w:rPr>
          <w:rFonts w:ascii="Georgia" w:hAnsi="Georgia"/>
          <w:color w:val="000000" w:themeColor="text1"/>
          <w:spacing w:val="45"/>
        </w:rPr>
        <w:t xml:space="preserve"> </w:t>
      </w:r>
      <w:r w:rsidRPr="002C4CE9">
        <w:rPr>
          <w:rFonts w:ascii="Georgia" w:hAnsi="Georgia"/>
          <w:color w:val="000000" w:themeColor="text1"/>
        </w:rPr>
        <w:t>communities</w:t>
      </w:r>
      <w:r w:rsidRPr="002C4CE9">
        <w:rPr>
          <w:rFonts w:ascii="Georgia" w:hAnsi="Georgia"/>
          <w:color w:val="000000" w:themeColor="text1"/>
          <w:spacing w:val="-64"/>
        </w:rPr>
        <w:t xml:space="preserve"> </w:t>
      </w:r>
      <w:r w:rsidRPr="002C4CE9">
        <w:rPr>
          <w:rFonts w:ascii="Georgia" w:hAnsi="Georgia"/>
          <w:color w:val="000000" w:themeColor="text1"/>
        </w:rPr>
        <w:t>and their livelihoods in breach of the State’s duty to protect them under Article 42,</w:t>
      </w:r>
      <w:r w:rsidRPr="002C4CE9">
        <w:rPr>
          <w:rFonts w:ascii="Georgia" w:hAnsi="Georgia"/>
          <w:color w:val="000000" w:themeColor="text1"/>
          <w:spacing w:val="-65"/>
        </w:rPr>
        <w:t xml:space="preserve"> </w:t>
      </w:r>
      <w:r w:rsidRPr="002C4CE9">
        <w:rPr>
          <w:rFonts w:ascii="Georgia" w:hAnsi="Georgia"/>
          <w:color w:val="000000" w:themeColor="text1"/>
        </w:rPr>
        <w:t>69</w:t>
      </w:r>
      <w:r w:rsidRPr="002C4CE9">
        <w:rPr>
          <w:rFonts w:ascii="Georgia" w:hAnsi="Georgia"/>
          <w:color w:val="000000" w:themeColor="text1"/>
          <w:spacing w:val="-1"/>
        </w:rPr>
        <w:t xml:space="preserve"> </w:t>
      </w:r>
      <w:r w:rsidRPr="002C4CE9">
        <w:rPr>
          <w:rFonts w:ascii="Georgia" w:hAnsi="Georgia"/>
          <w:color w:val="000000" w:themeColor="text1"/>
        </w:rPr>
        <w:t>and</w:t>
      </w:r>
      <w:r w:rsidRPr="002C4CE9">
        <w:rPr>
          <w:rFonts w:ascii="Georgia" w:hAnsi="Georgia"/>
          <w:color w:val="000000" w:themeColor="text1"/>
          <w:spacing w:val="-1"/>
        </w:rPr>
        <w:t xml:space="preserve"> </w:t>
      </w:r>
      <w:r w:rsidRPr="002C4CE9">
        <w:rPr>
          <w:rFonts w:ascii="Georgia" w:hAnsi="Georgia"/>
          <w:color w:val="000000" w:themeColor="text1"/>
        </w:rPr>
        <w:t>70.</w:t>
      </w:r>
    </w:p>
    <w:p w:rsidR="001E1869" w:rsidRPr="002C4CE9" w:rsidRDefault="001E1869" w:rsidP="001E1869">
      <w:pPr>
        <w:pStyle w:val="BodyText"/>
        <w:rPr>
          <w:rFonts w:ascii="Georgia" w:hAnsi="Georgia"/>
          <w:color w:val="000000" w:themeColor="text1"/>
        </w:rPr>
      </w:pPr>
    </w:p>
    <w:p w:rsidR="001E1869" w:rsidRPr="002C4CE9" w:rsidRDefault="001E1869" w:rsidP="001E1869">
      <w:pPr>
        <w:rPr>
          <w:rFonts w:ascii="Georgia" w:hAnsi="Georgia"/>
          <w:b/>
          <w:color w:val="000000" w:themeColor="text1"/>
        </w:rPr>
      </w:pPr>
      <w:r w:rsidRPr="002C4CE9">
        <w:rPr>
          <w:rFonts w:ascii="Georgia" w:hAnsi="Georgia"/>
          <w:color w:val="000000" w:themeColor="text1"/>
        </w:rPr>
        <w:t xml:space="preserve">          </w:t>
      </w:r>
      <w:r w:rsidRPr="002C4CE9">
        <w:rPr>
          <w:rFonts w:ascii="Georgia" w:hAnsi="Georgia"/>
          <w:b/>
          <w:color w:val="000000" w:themeColor="text1"/>
          <w:u w:val="single"/>
        </w:rPr>
        <w:t>COMPOUNDED</w:t>
      </w:r>
      <w:r w:rsidRPr="002C4CE9">
        <w:rPr>
          <w:rFonts w:ascii="Georgia" w:hAnsi="Georgia"/>
          <w:b/>
          <w:color w:val="000000" w:themeColor="text1"/>
          <w:spacing w:val="-4"/>
          <w:u w:val="single"/>
        </w:rPr>
        <w:t xml:space="preserve"> </w:t>
      </w:r>
      <w:r w:rsidRPr="002C4CE9">
        <w:rPr>
          <w:rFonts w:ascii="Georgia" w:hAnsi="Georgia"/>
          <w:b/>
          <w:color w:val="000000" w:themeColor="text1"/>
          <w:u w:val="single"/>
        </w:rPr>
        <w:t>UNVIABILITY</w:t>
      </w:r>
      <w:r w:rsidRPr="002C4CE9">
        <w:rPr>
          <w:rFonts w:ascii="Georgia" w:hAnsi="Georgia"/>
          <w:b/>
          <w:color w:val="000000" w:themeColor="text1"/>
          <w:spacing w:val="-4"/>
          <w:u w:val="single"/>
        </w:rPr>
        <w:t xml:space="preserve"> </w:t>
      </w:r>
      <w:r w:rsidRPr="002C4CE9">
        <w:rPr>
          <w:rFonts w:ascii="Georgia" w:hAnsi="Georgia"/>
          <w:b/>
          <w:color w:val="000000" w:themeColor="text1"/>
          <w:u w:val="single"/>
        </w:rPr>
        <w:t>OF</w:t>
      </w:r>
      <w:r w:rsidRPr="002C4CE9">
        <w:rPr>
          <w:rFonts w:ascii="Georgia" w:hAnsi="Georgia"/>
          <w:b/>
          <w:color w:val="000000" w:themeColor="text1"/>
          <w:spacing w:val="-3"/>
          <w:u w:val="single"/>
        </w:rPr>
        <w:t xml:space="preserve"> </w:t>
      </w:r>
      <w:r w:rsidRPr="002C4CE9">
        <w:rPr>
          <w:rFonts w:ascii="Georgia" w:hAnsi="Georgia"/>
          <w:b/>
          <w:color w:val="000000" w:themeColor="text1"/>
          <w:u w:val="single"/>
        </w:rPr>
        <w:t>THE</w:t>
      </w:r>
      <w:r w:rsidRPr="002C4CE9">
        <w:rPr>
          <w:rFonts w:ascii="Georgia" w:hAnsi="Georgia"/>
          <w:b/>
          <w:color w:val="000000" w:themeColor="text1"/>
          <w:spacing w:val="-4"/>
          <w:u w:val="single"/>
        </w:rPr>
        <w:t xml:space="preserve"> </w:t>
      </w:r>
      <w:r w:rsidRPr="002C4CE9">
        <w:rPr>
          <w:rFonts w:ascii="Georgia" w:hAnsi="Georgia"/>
          <w:b/>
          <w:color w:val="000000" w:themeColor="text1"/>
          <w:u w:val="single"/>
        </w:rPr>
        <w:t>PROJECT</w:t>
      </w:r>
    </w:p>
    <w:p w:rsidR="001E1869" w:rsidRPr="002C4CE9" w:rsidRDefault="001E1869" w:rsidP="001E1869">
      <w:pPr>
        <w:pStyle w:val="BodyText"/>
        <w:spacing w:before="9"/>
        <w:rPr>
          <w:rFonts w:ascii="Georgia" w:hAnsi="Georgia"/>
          <w:b/>
          <w:color w:val="000000" w:themeColor="text1"/>
        </w:rPr>
      </w:pPr>
    </w:p>
    <w:p w:rsidR="001E1869" w:rsidRPr="002C4CE9" w:rsidRDefault="001E1869" w:rsidP="001E1869">
      <w:pPr>
        <w:pStyle w:val="ListParagraph"/>
        <w:widowControl w:val="0"/>
        <w:numPr>
          <w:ilvl w:val="0"/>
          <w:numId w:val="2"/>
        </w:numPr>
        <w:tabs>
          <w:tab w:val="left" w:pos="900"/>
        </w:tabs>
        <w:autoSpaceDE w:val="0"/>
        <w:autoSpaceDN w:val="0"/>
        <w:spacing w:before="108" w:after="0" w:line="376" w:lineRule="auto"/>
        <w:ind w:left="833" w:right="622" w:hanging="357"/>
        <w:contextualSpacing w:val="0"/>
        <w:jc w:val="both"/>
        <w:rPr>
          <w:rFonts w:ascii="Georgia" w:hAnsi="Georgia"/>
          <w:color w:val="000000" w:themeColor="text1"/>
        </w:rPr>
      </w:pPr>
      <w:r w:rsidRPr="002C4CE9">
        <w:rPr>
          <w:rFonts w:ascii="Georgia" w:hAnsi="Georgia"/>
          <w:color w:val="000000" w:themeColor="text1"/>
        </w:rPr>
        <w:lastRenderedPageBreak/>
        <w:t>The 1</w:t>
      </w:r>
      <w:r w:rsidRPr="002C4CE9">
        <w:rPr>
          <w:rFonts w:ascii="Georgia" w:hAnsi="Georgia"/>
          <w:color w:val="000000" w:themeColor="text1"/>
          <w:vertAlign w:val="superscript"/>
        </w:rPr>
        <w:t>st</w:t>
      </w:r>
      <w:r w:rsidRPr="002C4CE9">
        <w:rPr>
          <w:rFonts w:ascii="Georgia" w:hAnsi="Georgia"/>
          <w:color w:val="000000" w:themeColor="text1"/>
        </w:rPr>
        <w:t xml:space="preserve"> Respondent and its decision makers’ failure to examine the project in its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entirety in light of the compounding factors cited in this appeal render the project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unviable.</w:t>
      </w:r>
    </w:p>
    <w:p w:rsidR="001E1869" w:rsidRPr="002C4CE9" w:rsidRDefault="001E1869" w:rsidP="001E1869">
      <w:pPr>
        <w:pStyle w:val="ListParagraph"/>
        <w:widowControl w:val="0"/>
        <w:numPr>
          <w:ilvl w:val="0"/>
          <w:numId w:val="2"/>
        </w:numPr>
        <w:tabs>
          <w:tab w:val="left" w:pos="833"/>
        </w:tabs>
        <w:autoSpaceDE w:val="0"/>
        <w:autoSpaceDN w:val="0"/>
        <w:spacing w:before="116" w:after="0" w:line="240" w:lineRule="auto"/>
        <w:ind w:left="833" w:hanging="357"/>
        <w:contextualSpacing w:val="0"/>
        <w:jc w:val="both"/>
        <w:rPr>
          <w:rFonts w:ascii="Georgia" w:hAnsi="Georgia"/>
          <w:color w:val="000000" w:themeColor="text1"/>
        </w:rPr>
      </w:pPr>
      <w:r w:rsidRPr="002C4CE9">
        <w:rPr>
          <w:rFonts w:ascii="Georgia" w:hAnsi="Georgia"/>
          <w:color w:val="000000" w:themeColor="text1"/>
        </w:rPr>
        <w:t>The</w:t>
      </w:r>
      <w:r w:rsidRPr="002C4CE9">
        <w:rPr>
          <w:rFonts w:ascii="Georgia" w:hAnsi="Georgia"/>
          <w:color w:val="000000" w:themeColor="text1"/>
          <w:spacing w:val="-4"/>
        </w:rPr>
        <w:t xml:space="preserve"> </w:t>
      </w:r>
      <w:r w:rsidRPr="002C4CE9">
        <w:rPr>
          <w:rFonts w:ascii="Georgia" w:hAnsi="Georgia"/>
          <w:color w:val="000000" w:themeColor="text1"/>
        </w:rPr>
        <w:t>compounded</w:t>
      </w:r>
      <w:r w:rsidRPr="002C4CE9">
        <w:rPr>
          <w:rFonts w:ascii="Georgia" w:hAnsi="Georgia"/>
          <w:color w:val="000000" w:themeColor="text1"/>
          <w:spacing w:val="-3"/>
        </w:rPr>
        <w:t xml:space="preserve"> </w:t>
      </w:r>
      <w:r w:rsidRPr="002C4CE9">
        <w:rPr>
          <w:rFonts w:ascii="Georgia" w:hAnsi="Georgia"/>
          <w:color w:val="000000" w:themeColor="text1"/>
        </w:rPr>
        <w:t>effect</w:t>
      </w:r>
      <w:r w:rsidRPr="002C4CE9">
        <w:rPr>
          <w:rFonts w:ascii="Georgia" w:hAnsi="Georgia"/>
          <w:color w:val="000000" w:themeColor="text1"/>
          <w:spacing w:val="-4"/>
        </w:rPr>
        <w:t xml:space="preserve"> </w:t>
      </w:r>
      <w:r w:rsidRPr="002C4CE9">
        <w:rPr>
          <w:rFonts w:ascii="Georgia" w:hAnsi="Georgia"/>
          <w:color w:val="000000" w:themeColor="text1"/>
        </w:rPr>
        <w:t>of</w:t>
      </w:r>
    </w:p>
    <w:p w:rsidR="001E1869" w:rsidRPr="002C4CE9" w:rsidRDefault="001E1869" w:rsidP="001E1869">
      <w:pPr>
        <w:pStyle w:val="BodyText"/>
        <w:rPr>
          <w:rFonts w:ascii="Georgia" w:hAnsi="Georgia"/>
          <w:color w:val="000000" w:themeColor="text1"/>
        </w:rPr>
      </w:pPr>
    </w:p>
    <w:p w:rsidR="001E1869" w:rsidRPr="002C4CE9" w:rsidRDefault="001E1869" w:rsidP="001E1869">
      <w:pPr>
        <w:pStyle w:val="ListParagraph"/>
        <w:widowControl w:val="0"/>
        <w:numPr>
          <w:ilvl w:val="0"/>
          <w:numId w:val="1"/>
        </w:numPr>
        <w:tabs>
          <w:tab w:val="left" w:pos="1559"/>
        </w:tabs>
        <w:autoSpaceDE w:val="0"/>
        <w:autoSpaceDN w:val="0"/>
        <w:spacing w:after="0" w:line="240" w:lineRule="auto"/>
        <w:ind w:hanging="361"/>
        <w:contextualSpacing w:val="0"/>
        <w:rPr>
          <w:rFonts w:ascii="Georgia" w:hAnsi="Georgia"/>
          <w:color w:val="000000" w:themeColor="text1"/>
        </w:rPr>
      </w:pPr>
      <w:r w:rsidRPr="002C4CE9">
        <w:rPr>
          <w:rFonts w:ascii="Georgia" w:hAnsi="Georgia"/>
          <w:color w:val="000000" w:themeColor="text1"/>
        </w:rPr>
        <w:t>ineffective</w:t>
      </w:r>
      <w:r w:rsidRPr="002C4CE9">
        <w:rPr>
          <w:rFonts w:ascii="Georgia" w:hAnsi="Georgia"/>
          <w:color w:val="000000" w:themeColor="text1"/>
          <w:spacing w:val="-4"/>
        </w:rPr>
        <w:t xml:space="preserve"> </w:t>
      </w:r>
      <w:r w:rsidRPr="002C4CE9">
        <w:rPr>
          <w:rFonts w:ascii="Georgia" w:hAnsi="Georgia"/>
          <w:color w:val="000000" w:themeColor="text1"/>
        </w:rPr>
        <w:t>public</w:t>
      </w:r>
      <w:r w:rsidRPr="002C4CE9">
        <w:rPr>
          <w:rFonts w:ascii="Georgia" w:hAnsi="Georgia"/>
          <w:color w:val="000000" w:themeColor="text1"/>
          <w:spacing w:val="-2"/>
        </w:rPr>
        <w:t xml:space="preserve"> </w:t>
      </w:r>
      <w:r w:rsidRPr="002C4CE9">
        <w:rPr>
          <w:rFonts w:ascii="Georgia" w:hAnsi="Georgia"/>
          <w:color w:val="000000" w:themeColor="text1"/>
        </w:rPr>
        <w:t>participation,</w:t>
      </w:r>
    </w:p>
    <w:p w:rsidR="001E1869" w:rsidRPr="002C4CE9" w:rsidRDefault="001E1869" w:rsidP="001E1869">
      <w:pPr>
        <w:pStyle w:val="BodyText"/>
        <w:rPr>
          <w:rFonts w:ascii="Georgia" w:hAnsi="Georgia"/>
          <w:color w:val="000000" w:themeColor="text1"/>
        </w:rPr>
      </w:pPr>
    </w:p>
    <w:p w:rsidR="001E1869" w:rsidRPr="002C4CE9" w:rsidRDefault="001E1869" w:rsidP="001E1869">
      <w:pPr>
        <w:pStyle w:val="ListParagraph"/>
        <w:widowControl w:val="0"/>
        <w:numPr>
          <w:ilvl w:val="0"/>
          <w:numId w:val="1"/>
        </w:numPr>
        <w:tabs>
          <w:tab w:val="left" w:pos="1558"/>
          <w:tab w:val="left" w:pos="1559"/>
        </w:tabs>
        <w:autoSpaceDE w:val="0"/>
        <w:autoSpaceDN w:val="0"/>
        <w:spacing w:after="0" w:line="240" w:lineRule="auto"/>
        <w:ind w:hanging="361"/>
        <w:contextualSpacing w:val="0"/>
        <w:rPr>
          <w:rFonts w:ascii="Georgia" w:hAnsi="Georgia"/>
          <w:color w:val="000000" w:themeColor="text1"/>
        </w:rPr>
      </w:pPr>
      <w:r w:rsidRPr="002C4CE9">
        <w:rPr>
          <w:rFonts w:ascii="Georgia" w:hAnsi="Georgia"/>
          <w:color w:val="000000" w:themeColor="text1"/>
        </w:rPr>
        <w:t>poor</w:t>
      </w:r>
      <w:r w:rsidRPr="002C4CE9">
        <w:rPr>
          <w:rFonts w:ascii="Georgia" w:hAnsi="Georgia"/>
          <w:color w:val="000000" w:themeColor="text1"/>
          <w:spacing w:val="-4"/>
        </w:rPr>
        <w:t xml:space="preserve"> </w:t>
      </w:r>
      <w:r w:rsidRPr="002C4CE9">
        <w:rPr>
          <w:rFonts w:ascii="Georgia" w:hAnsi="Georgia"/>
          <w:color w:val="000000" w:themeColor="text1"/>
        </w:rPr>
        <w:t>air</w:t>
      </w:r>
      <w:r w:rsidRPr="002C4CE9">
        <w:rPr>
          <w:rFonts w:ascii="Georgia" w:hAnsi="Georgia"/>
          <w:color w:val="000000" w:themeColor="text1"/>
          <w:spacing w:val="-3"/>
        </w:rPr>
        <w:t xml:space="preserve"> </w:t>
      </w:r>
      <w:r w:rsidRPr="002C4CE9">
        <w:rPr>
          <w:rFonts w:ascii="Georgia" w:hAnsi="Georgia"/>
          <w:color w:val="000000" w:themeColor="text1"/>
        </w:rPr>
        <w:t>quality</w:t>
      </w:r>
      <w:r w:rsidRPr="002C4CE9">
        <w:rPr>
          <w:rFonts w:ascii="Georgia" w:hAnsi="Georgia"/>
          <w:color w:val="000000" w:themeColor="text1"/>
          <w:spacing w:val="-2"/>
        </w:rPr>
        <w:t xml:space="preserve"> </w:t>
      </w:r>
      <w:r w:rsidRPr="002C4CE9">
        <w:rPr>
          <w:rFonts w:ascii="Georgia" w:hAnsi="Georgia"/>
          <w:color w:val="000000" w:themeColor="text1"/>
        </w:rPr>
        <w:t>mitigation</w:t>
      </w:r>
      <w:r w:rsidRPr="002C4CE9">
        <w:rPr>
          <w:rFonts w:ascii="Georgia" w:hAnsi="Georgia"/>
          <w:color w:val="000000" w:themeColor="text1"/>
          <w:spacing w:val="-3"/>
        </w:rPr>
        <w:t xml:space="preserve"> </w:t>
      </w:r>
      <w:r w:rsidRPr="002C4CE9">
        <w:rPr>
          <w:rFonts w:ascii="Georgia" w:hAnsi="Georgia"/>
          <w:color w:val="000000" w:themeColor="text1"/>
        </w:rPr>
        <w:t>measures,</w:t>
      </w:r>
    </w:p>
    <w:p w:rsidR="001E1869" w:rsidRPr="002C4CE9" w:rsidRDefault="001E1869" w:rsidP="001E1869">
      <w:pPr>
        <w:pStyle w:val="BodyText"/>
        <w:rPr>
          <w:rFonts w:ascii="Georgia" w:hAnsi="Georgia"/>
          <w:color w:val="000000" w:themeColor="text1"/>
        </w:rPr>
      </w:pPr>
    </w:p>
    <w:p w:rsidR="001E1869" w:rsidRPr="002C4CE9" w:rsidRDefault="001E1869" w:rsidP="001E1869">
      <w:pPr>
        <w:pStyle w:val="ListParagraph"/>
        <w:widowControl w:val="0"/>
        <w:numPr>
          <w:ilvl w:val="0"/>
          <w:numId w:val="1"/>
        </w:numPr>
        <w:tabs>
          <w:tab w:val="left" w:pos="1559"/>
        </w:tabs>
        <w:autoSpaceDE w:val="0"/>
        <w:autoSpaceDN w:val="0"/>
        <w:spacing w:after="0" w:line="240" w:lineRule="auto"/>
        <w:ind w:hanging="361"/>
        <w:contextualSpacing w:val="0"/>
        <w:rPr>
          <w:rFonts w:ascii="Georgia" w:hAnsi="Georgia"/>
          <w:color w:val="000000" w:themeColor="text1"/>
        </w:rPr>
      </w:pPr>
      <w:r w:rsidRPr="002C4CE9">
        <w:rPr>
          <w:rFonts w:ascii="Georgia" w:hAnsi="Georgia"/>
          <w:color w:val="000000" w:themeColor="text1"/>
        </w:rPr>
        <w:t>non-adherence</w:t>
      </w:r>
      <w:r w:rsidRPr="002C4CE9">
        <w:rPr>
          <w:rFonts w:ascii="Georgia" w:hAnsi="Georgia"/>
          <w:color w:val="000000" w:themeColor="text1"/>
          <w:spacing w:val="-3"/>
        </w:rPr>
        <w:t xml:space="preserve"> </w:t>
      </w:r>
      <w:r w:rsidRPr="002C4CE9">
        <w:rPr>
          <w:rFonts w:ascii="Georgia" w:hAnsi="Georgia"/>
          <w:color w:val="000000" w:themeColor="text1"/>
        </w:rPr>
        <w:t>to</w:t>
      </w:r>
      <w:r w:rsidRPr="002C4CE9">
        <w:rPr>
          <w:rFonts w:ascii="Georgia" w:hAnsi="Georgia"/>
          <w:color w:val="000000" w:themeColor="text1"/>
          <w:spacing w:val="-3"/>
        </w:rPr>
        <w:t xml:space="preserve"> </w:t>
      </w:r>
      <w:r w:rsidRPr="002C4CE9">
        <w:rPr>
          <w:rFonts w:ascii="Georgia" w:hAnsi="Georgia"/>
          <w:color w:val="000000" w:themeColor="text1"/>
        </w:rPr>
        <w:t>Kenya’s climate</w:t>
      </w:r>
      <w:r w:rsidRPr="002C4CE9">
        <w:rPr>
          <w:rFonts w:ascii="Georgia" w:hAnsi="Georgia"/>
          <w:color w:val="000000" w:themeColor="text1"/>
          <w:spacing w:val="-3"/>
        </w:rPr>
        <w:t xml:space="preserve"> </w:t>
      </w:r>
      <w:r w:rsidRPr="002C4CE9">
        <w:rPr>
          <w:rFonts w:ascii="Georgia" w:hAnsi="Georgia"/>
          <w:color w:val="000000" w:themeColor="text1"/>
        </w:rPr>
        <w:t>change</w:t>
      </w:r>
      <w:r w:rsidRPr="002C4CE9">
        <w:rPr>
          <w:rFonts w:ascii="Georgia" w:hAnsi="Georgia"/>
          <w:color w:val="000000" w:themeColor="text1"/>
          <w:spacing w:val="-3"/>
        </w:rPr>
        <w:t xml:space="preserve"> </w:t>
      </w:r>
      <w:r w:rsidRPr="002C4CE9">
        <w:rPr>
          <w:rFonts w:ascii="Georgia" w:hAnsi="Georgia"/>
          <w:color w:val="000000" w:themeColor="text1"/>
        </w:rPr>
        <w:t>commitments,</w:t>
      </w:r>
    </w:p>
    <w:p w:rsidR="001E1869" w:rsidRPr="002C4CE9" w:rsidRDefault="001E1869" w:rsidP="001E1869">
      <w:pPr>
        <w:pStyle w:val="BodyText"/>
        <w:rPr>
          <w:rFonts w:ascii="Georgia" w:hAnsi="Georgia"/>
          <w:color w:val="000000" w:themeColor="text1"/>
        </w:rPr>
      </w:pPr>
    </w:p>
    <w:p w:rsidR="001E1869" w:rsidRPr="002C4CE9" w:rsidRDefault="001E1869" w:rsidP="001E1869">
      <w:pPr>
        <w:pStyle w:val="ListParagraph"/>
        <w:widowControl w:val="0"/>
        <w:numPr>
          <w:ilvl w:val="0"/>
          <w:numId w:val="1"/>
        </w:numPr>
        <w:tabs>
          <w:tab w:val="left" w:pos="1559"/>
        </w:tabs>
        <w:autoSpaceDE w:val="0"/>
        <w:autoSpaceDN w:val="0"/>
        <w:spacing w:before="1" w:after="0" w:line="240" w:lineRule="auto"/>
        <w:ind w:hanging="361"/>
        <w:contextualSpacing w:val="0"/>
        <w:rPr>
          <w:rFonts w:ascii="Georgia" w:hAnsi="Georgia"/>
          <w:color w:val="000000" w:themeColor="text1"/>
        </w:rPr>
      </w:pPr>
      <w:r w:rsidRPr="002C4CE9">
        <w:rPr>
          <w:rFonts w:ascii="Georgia" w:hAnsi="Georgia"/>
          <w:color w:val="000000" w:themeColor="text1"/>
        </w:rPr>
        <w:t>failure</w:t>
      </w:r>
      <w:r w:rsidRPr="002C4CE9">
        <w:rPr>
          <w:rFonts w:ascii="Georgia" w:hAnsi="Georgia"/>
          <w:color w:val="000000" w:themeColor="text1"/>
          <w:spacing w:val="-4"/>
        </w:rPr>
        <w:t xml:space="preserve"> </w:t>
      </w:r>
      <w:r w:rsidRPr="002C4CE9">
        <w:rPr>
          <w:rFonts w:ascii="Georgia" w:hAnsi="Georgia"/>
          <w:color w:val="000000" w:themeColor="text1"/>
        </w:rPr>
        <w:t>to</w:t>
      </w:r>
      <w:r w:rsidRPr="002C4CE9">
        <w:rPr>
          <w:rFonts w:ascii="Georgia" w:hAnsi="Georgia"/>
          <w:color w:val="000000" w:themeColor="text1"/>
          <w:spacing w:val="-3"/>
        </w:rPr>
        <w:t xml:space="preserve"> </w:t>
      </w:r>
      <w:r w:rsidRPr="002C4CE9">
        <w:rPr>
          <w:rFonts w:ascii="Georgia" w:hAnsi="Georgia"/>
          <w:color w:val="000000" w:themeColor="text1"/>
        </w:rPr>
        <w:t>provide</w:t>
      </w:r>
      <w:r w:rsidRPr="002C4CE9">
        <w:rPr>
          <w:rFonts w:ascii="Georgia" w:hAnsi="Georgia"/>
          <w:color w:val="000000" w:themeColor="text1"/>
          <w:spacing w:val="-3"/>
        </w:rPr>
        <w:t xml:space="preserve"> </w:t>
      </w:r>
      <w:r w:rsidRPr="002C4CE9">
        <w:rPr>
          <w:rFonts w:ascii="Georgia" w:hAnsi="Georgia"/>
          <w:color w:val="000000" w:themeColor="text1"/>
        </w:rPr>
        <w:t>sufficient</w:t>
      </w:r>
      <w:r w:rsidRPr="002C4CE9">
        <w:rPr>
          <w:rFonts w:ascii="Georgia" w:hAnsi="Georgia"/>
          <w:color w:val="000000" w:themeColor="text1"/>
          <w:spacing w:val="-3"/>
        </w:rPr>
        <w:t xml:space="preserve"> </w:t>
      </w:r>
      <w:r w:rsidRPr="002C4CE9">
        <w:rPr>
          <w:rFonts w:ascii="Georgia" w:hAnsi="Georgia"/>
          <w:color w:val="000000" w:themeColor="text1"/>
        </w:rPr>
        <w:t>mitigation</w:t>
      </w:r>
      <w:r w:rsidRPr="002C4CE9">
        <w:rPr>
          <w:rFonts w:ascii="Georgia" w:hAnsi="Georgia"/>
          <w:color w:val="000000" w:themeColor="text1"/>
          <w:spacing w:val="-2"/>
        </w:rPr>
        <w:t xml:space="preserve"> </w:t>
      </w:r>
      <w:r w:rsidRPr="002C4CE9">
        <w:rPr>
          <w:rFonts w:ascii="Georgia" w:hAnsi="Georgia"/>
          <w:color w:val="000000" w:themeColor="text1"/>
        </w:rPr>
        <w:t>measures</w:t>
      </w:r>
      <w:r w:rsidRPr="002C4CE9">
        <w:rPr>
          <w:rFonts w:ascii="Georgia" w:hAnsi="Georgia"/>
          <w:color w:val="000000" w:themeColor="text1"/>
          <w:spacing w:val="-1"/>
        </w:rPr>
        <w:t xml:space="preserve"> </w:t>
      </w:r>
      <w:r w:rsidRPr="002C4CE9">
        <w:rPr>
          <w:rFonts w:ascii="Georgia" w:hAnsi="Georgia"/>
          <w:color w:val="000000" w:themeColor="text1"/>
        </w:rPr>
        <w:t>for</w:t>
      </w:r>
      <w:r w:rsidRPr="002C4CE9">
        <w:rPr>
          <w:rFonts w:ascii="Georgia" w:hAnsi="Georgia"/>
          <w:color w:val="000000" w:themeColor="text1"/>
          <w:spacing w:val="-3"/>
        </w:rPr>
        <w:t xml:space="preserve"> </w:t>
      </w:r>
      <w:r w:rsidRPr="002C4CE9">
        <w:rPr>
          <w:rFonts w:ascii="Georgia" w:hAnsi="Georgia"/>
          <w:color w:val="000000" w:themeColor="text1"/>
        </w:rPr>
        <w:t xml:space="preserve">gold </w:t>
      </w:r>
      <w:r w:rsidRPr="002C4CE9">
        <w:rPr>
          <w:rFonts w:ascii="Georgia" w:hAnsi="Georgia"/>
          <w:color w:val="000000" w:themeColor="text1"/>
          <w:spacing w:val="-2"/>
        </w:rPr>
        <w:t>dust</w:t>
      </w:r>
      <w:r w:rsidRPr="002C4CE9">
        <w:rPr>
          <w:rFonts w:ascii="Georgia" w:hAnsi="Georgia"/>
          <w:color w:val="000000" w:themeColor="text1"/>
          <w:spacing w:val="-3"/>
        </w:rPr>
        <w:t xml:space="preserve"> </w:t>
      </w:r>
      <w:r w:rsidRPr="002C4CE9">
        <w:rPr>
          <w:rFonts w:ascii="Georgia" w:hAnsi="Georgia"/>
          <w:color w:val="000000" w:themeColor="text1"/>
        </w:rPr>
        <w:t>pollution,</w:t>
      </w:r>
      <w:r w:rsidRPr="002C4CE9">
        <w:rPr>
          <w:rFonts w:ascii="Georgia" w:hAnsi="Georgia"/>
          <w:color w:val="000000" w:themeColor="text1"/>
          <w:spacing w:val="-3"/>
        </w:rPr>
        <w:t xml:space="preserve"> </w:t>
      </w:r>
      <w:r w:rsidRPr="002C4CE9">
        <w:rPr>
          <w:rFonts w:ascii="Georgia" w:hAnsi="Georgia"/>
          <w:color w:val="000000" w:themeColor="text1"/>
        </w:rPr>
        <w:t>and</w:t>
      </w:r>
    </w:p>
    <w:p w:rsidR="001E1869" w:rsidRPr="002C4CE9" w:rsidRDefault="001E1869" w:rsidP="001E1869">
      <w:pPr>
        <w:pStyle w:val="BodyText"/>
        <w:spacing w:before="4"/>
        <w:rPr>
          <w:rFonts w:ascii="Georgia" w:hAnsi="Georgia"/>
          <w:color w:val="000000" w:themeColor="text1"/>
        </w:rPr>
      </w:pPr>
    </w:p>
    <w:p w:rsidR="001E1869" w:rsidRPr="002C4CE9" w:rsidRDefault="001E1869" w:rsidP="001E1869">
      <w:pPr>
        <w:pStyle w:val="BodyText"/>
        <w:spacing w:before="11"/>
        <w:rPr>
          <w:rFonts w:ascii="Georgia" w:hAnsi="Georgia"/>
          <w:color w:val="000000" w:themeColor="text1"/>
        </w:rPr>
      </w:pPr>
    </w:p>
    <w:p w:rsidR="001E1869" w:rsidRPr="002C4CE9" w:rsidRDefault="001E1869" w:rsidP="001E1869">
      <w:pPr>
        <w:pStyle w:val="ListParagraph"/>
        <w:widowControl w:val="0"/>
        <w:numPr>
          <w:ilvl w:val="0"/>
          <w:numId w:val="2"/>
        </w:numPr>
        <w:tabs>
          <w:tab w:val="left" w:pos="840"/>
        </w:tabs>
        <w:autoSpaceDE w:val="0"/>
        <w:autoSpaceDN w:val="0"/>
        <w:spacing w:after="0" w:line="376" w:lineRule="auto"/>
        <w:ind w:right="622"/>
        <w:contextualSpacing w:val="0"/>
        <w:jc w:val="both"/>
        <w:rPr>
          <w:rFonts w:ascii="Georgia" w:hAnsi="Georgia"/>
          <w:color w:val="000000" w:themeColor="text1"/>
        </w:rPr>
      </w:pPr>
      <w:r w:rsidRPr="002C4CE9">
        <w:rPr>
          <w:rFonts w:ascii="Georgia" w:hAnsi="Georgia"/>
          <w:color w:val="000000" w:themeColor="text1"/>
        </w:rPr>
        <w:t>The 1</w:t>
      </w:r>
      <w:r w:rsidRPr="002C4CE9">
        <w:rPr>
          <w:rFonts w:ascii="Georgia" w:hAnsi="Georgia"/>
          <w:color w:val="000000" w:themeColor="text1"/>
          <w:vertAlign w:val="superscript"/>
        </w:rPr>
        <w:t>st</w:t>
      </w:r>
      <w:r w:rsidRPr="002C4CE9">
        <w:rPr>
          <w:rFonts w:ascii="Georgia" w:hAnsi="Georgia"/>
          <w:color w:val="000000" w:themeColor="text1"/>
        </w:rPr>
        <w:t xml:space="preserve"> Respondent’s unwillingness to use its discretionary power in setting up a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Technical Advisory Committee (TAC) to provide external expertise and assess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the viability of the Project in accordance to Section 61 of EMCA to properly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analyse the EIA Report and the submitted comments was a failure to act with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rationality</w:t>
      </w:r>
      <w:r w:rsidRPr="002C4CE9">
        <w:rPr>
          <w:rFonts w:ascii="Georgia" w:hAnsi="Georgia"/>
          <w:color w:val="000000" w:themeColor="text1"/>
          <w:spacing w:val="-1"/>
        </w:rPr>
        <w:t xml:space="preserve"> </w:t>
      </w:r>
      <w:r w:rsidRPr="002C4CE9">
        <w:rPr>
          <w:rFonts w:ascii="Georgia" w:hAnsi="Georgia"/>
          <w:color w:val="000000" w:themeColor="text1"/>
        </w:rPr>
        <w:t>according</w:t>
      </w:r>
      <w:r w:rsidRPr="002C4CE9">
        <w:rPr>
          <w:rFonts w:ascii="Georgia" w:hAnsi="Georgia"/>
          <w:color w:val="000000" w:themeColor="text1"/>
          <w:spacing w:val="-2"/>
        </w:rPr>
        <w:t xml:space="preserve"> </w:t>
      </w:r>
      <w:r w:rsidRPr="002C4CE9">
        <w:rPr>
          <w:rFonts w:ascii="Georgia" w:hAnsi="Georgia"/>
          <w:color w:val="000000" w:themeColor="text1"/>
        </w:rPr>
        <w:t>to</w:t>
      </w:r>
      <w:r w:rsidRPr="002C4CE9">
        <w:rPr>
          <w:rFonts w:ascii="Georgia" w:hAnsi="Georgia"/>
          <w:color w:val="000000" w:themeColor="text1"/>
          <w:spacing w:val="-2"/>
        </w:rPr>
        <w:t xml:space="preserve"> </w:t>
      </w:r>
      <w:r w:rsidRPr="002C4CE9">
        <w:rPr>
          <w:rFonts w:ascii="Georgia" w:hAnsi="Georgia"/>
          <w:color w:val="000000" w:themeColor="text1"/>
        </w:rPr>
        <w:t>Section 7</w:t>
      </w:r>
      <w:r w:rsidRPr="002C4CE9">
        <w:rPr>
          <w:rFonts w:ascii="Georgia" w:hAnsi="Georgia"/>
          <w:color w:val="000000" w:themeColor="text1"/>
          <w:spacing w:val="-1"/>
        </w:rPr>
        <w:t xml:space="preserve"> </w:t>
      </w:r>
      <w:r w:rsidRPr="002C4CE9">
        <w:rPr>
          <w:rFonts w:ascii="Georgia" w:hAnsi="Georgia"/>
          <w:color w:val="000000" w:themeColor="text1"/>
        </w:rPr>
        <w:t>of</w:t>
      </w:r>
      <w:r w:rsidRPr="002C4CE9">
        <w:rPr>
          <w:rFonts w:ascii="Georgia" w:hAnsi="Georgia"/>
          <w:color w:val="000000" w:themeColor="text1"/>
          <w:spacing w:val="-2"/>
        </w:rPr>
        <w:t xml:space="preserve"> </w:t>
      </w:r>
      <w:r w:rsidRPr="002C4CE9">
        <w:rPr>
          <w:rFonts w:ascii="Georgia" w:hAnsi="Georgia"/>
          <w:color w:val="000000" w:themeColor="text1"/>
        </w:rPr>
        <w:t>the</w:t>
      </w:r>
      <w:r w:rsidRPr="002C4CE9">
        <w:rPr>
          <w:rFonts w:ascii="Georgia" w:hAnsi="Georgia"/>
          <w:color w:val="000000" w:themeColor="text1"/>
          <w:spacing w:val="-1"/>
        </w:rPr>
        <w:t xml:space="preserve"> </w:t>
      </w:r>
      <w:r w:rsidRPr="002C4CE9">
        <w:rPr>
          <w:rFonts w:ascii="Georgia" w:hAnsi="Georgia"/>
          <w:color w:val="000000" w:themeColor="text1"/>
        </w:rPr>
        <w:t>Fair</w:t>
      </w:r>
      <w:r w:rsidRPr="002C4CE9">
        <w:rPr>
          <w:rFonts w:ascii="Georgia" w:hAnsi="Georgia"/>
          <w:color w:val="000000" w:themeColor="text1"/>
          <w:spacing w:val="-2"/>
        </w:rPr>
        <w:t xml:space="preserve"> </w:t>
      </w:r>
      <w:r w:rsidRPr="002C4CE9">
        <w:rPr>
          <w:rFonts w:ascii="Georgia" w:hAnsi="Georgia"/>
          <w:color w:val="000000" w:themeColor="text1"/>
        </w:rPr>
        <w:t>Administrative</w:t>
      </w:r>
      <w:r w:rsidRPr="002C4CE9">
        <w:rPr>
          <w:rFonts w:ascii="Georgia" w:hAnsi="Georgia"/>
          <w:color w:val="000000" w:themeColor="text1"/>
          <w:spacing w:val="-2"/>
        </w:rPr>
        <w:t xml:space="preserve"> </w:t>
      </w:r>
      <w:r w:rsidRPr="002C4CE9">
        <w:rPr>
          <w:rFonts w:ascii="Georgia" w:hAnsi="Georgia"/>
          <w:color w:val="000000" w:themeColor="text1"/>
        </w:rPr>
        <w:t>Action Act.</w:t>
      </w:r>
    </w:p>
    <w:p w:rsidR="001E1869" w:rsidRPr="002C4CE9" w:rsidRDefault="001E1869" w:rsidP="001E1869">
      <w:pPr>
        <w:pStyle w:val="ListParagraph"/>
        <w:widowControl w:val="0"/>
        <w:numPr>
          <w:ilvl w:val="0"/>
          <w:numId w:val="2"/>
        </w:numPr>
        <w:tabs>
          <w:tab w:val="left" w:pos="840"/>
        </w:tabs>
        <w:autoSpaceDE w:val="0"/>
        <w:autoSpaceDN w:val="0"/>
        <w:spacing w:before="119" w:after="0" w:line="376" w:lineRule="auto"/>
        <w:ind w:right="622"/>
        <w:contextualSpacing w:val="0"/>
        <w:jc w:val="both"/>
        <w:rPr>
          <w:rFonts w:ascii="Georgia" w:hAnsi="Georgia"/>
          <w:color w:val="000000" w:themeColor="text1"/>
        </w:rPr>
      </w:pPr>
      <w:r w:rsidRPr="002C4CE9">
        <w:rPr>
          <w:rFonts w:ascii="Georgia" w:hAnsi="Georgia"/>
          <w:color w:val="000000" w:themeColor="text1"/>
        </w:rPr>
        <w:t>The 1</w:t>
      </w:r>
      <w:r w:rsidRPr="002C4CE9">
        <w:rPr>
          <w:rFonts w:ascii="Georgia" w:hAnsi="Georgia"/>
          <w:color w:val="000000" w:themeColor="text1"/>
          <w:vertAlign w:val="superscript"/>
        </w:rPr>
        <w:t>st</w:t>
      </w:r>
      <w:r w:rsidRPr="002C4CE9">
        <w:rPr>
          <w:rFonts w:ascii="Georgia" w:hAnsi="Georgia"/>
          <w:color w:val="000000" w:themeColor="text1"/>
        </w:rPr>
        <w:t xml:space="preserve"> Respondent’s and its decision makers granting of an EIA Licence to the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2</w:t>
      </w:r>
      <w:r w:rsidRPr="002C4CE9">
        <w:rPr>
          <w:rFonts w:ascii="Georgia" w:hAnsi="Georgia"/>
          <w:color w:val="000000" w:themeColor="text1"/>
          <w:vertAlign w:val="superscript"/>
        </w:rPr>
        <w:t>nd</w:t>
      </w:r>
      <w:r w:rsidRPr="002C4CE9">
        <w:rPr>
          <w:rFonts w:ascii="Georgia" w:hAnsi="Georgia"/>
          <w:color w:val="000000" w:themeColor="text1"/>
        </w:rPr>
        <w:t xml:space="preserve"> Respondent, based on all the above issues, violations of law and unmitigated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impacts as a result of the project amount to a dereliction and abdication of duties</w:t>
      </w:r>
      <w:r w:rsidRPr="002C4CE9">
        <w:rPr>
          <w:rFonts w:ascii="Georgia" w:hAnsi="Georgia"/>
          <w:color w:val="000000" w:themeColor="text1"/>
          <w:spacing w:val="1"/>
        </w:rPr>
        <w:t xml:space="preserve"> </w:t>
      </w:r>
      <w:r w:rsidRPr="002C4CE9">
        <w:rPr>
          <w:rFonts w:ascii="Georgia" w:hAnsi="Georgia"/>
          <w:color w:val="000000" w:themeColor="text1"/>
        </w:rPr>
        <w:t>by the decision-makers involved in violation of Article 47 and Section 7 of the Fair</w:t>
      </w:r>
      <w:r w:rsidRPr="002C4CE9">
        <w:rPr>
          <w:rFonts w:ascii="Georgia" w:hAnsi="Georgia"/>
          <w:color w:val="000000" w:themeColor="text1"/>
          <w:spacing w:val="-64"/>
        </w:rPr>
        <w:t xml:space="preserve"> </w:t>
      </w:r>
      <w:r w:rsidRPr="002C4CE9">
        <w:rPr>
          <w:rFonts w:ascii="Georgia" w:hAnsi="Georgia"/>
          <w:color w:val="000000" w:themeColor="text1"/>
        </w:rPr>
        <w:t>Administrative</w:t>
      </w:r>
      <w:r w:rsidRPr="002C4CE9">
        <w:rPr>
          <w:rFonts w:ascii="Georgia" w:hAnsi="Georgia"/>
          <w:color w:val="000000" w:themeColor="text1"/>
          <w:spacing w:val="-2"/>
        </w:rPr>
        <w:t xml:space="preserve"> </w:t>
      </w:r>
      <w:r w:rsidRPr="002C4CE9">
        <w:rPr>
          <w:rFonts w:ascii="Georgia" w:hAnsi="Georgia"/>
          <w:color w:val="000000" w:themeColor="text1"/>
        </w:rPr>
        <w:t>Action Act.</w:t>
      </w:r>
    </w:p>
    <w:p w:rsidR="001E1869" w:rsidRPr="002C4CE9" w:rsidRDefault="001E1869" w:rsidP="001E1869">
      <w:pPr>
        <w:pStyle w:val="ListParagraph"/>
        <w:widowControl w:val="0"/>
        <w:numPr>
          <w:ilvl w:val="0"/>
          <w:numId w:val="2"/>
        </w:numPr>
        <w:tabs>
          <w:tab w:val="left" w:pos="840"/>
        </w:tabs>
        <w:autoSpaceDE w:val="0"/>
        <w:autoSpaceDN w:val="0"/>
        <w:spacing w:before="119" w:after="0" w:line="376" w:lineRule="auto"/>
        <w:ind w:right="622"/>
        <w:contextualSpacing w:val="0"/>
        <w:jc w:val="both"/>
        <w:rPr>
          <w:rFonts w:ascii="Georgia" w:hAnsi="Georgia"/>
          <w:color w:val="000000" w:themeColor="text1"/>
        </w:rPr>
      </w:pPr>
      <w:r w:rsidRPr="002C4CE9">
        <w:rPr>
          <w:rFonts w:ascii="Georgia" w:hAnsi="Georgia"/>
          <w:color w:val="000000" w:themeColor="text1"/>
        </w:rPr>
        <w:t>It</w:t>
      </w:r>
      <w:r w:rsidRPr="002C4CE9">
        <w:rPr>
          <w:rFonts w:ascii="Georgia" w:hAnsi="Georgia"/>
          <w:color w:val="000000" w:themeColor="text1"/>
          <w:spacing w:val="-3"/>
        </w:rPr>
        <w:t xml:space="preserve"> </w:t>
      </w:r>
      <w:r w:rsidRPr="002C4CE9">
        <w:rPr>
          <w:rFonts w:ascii="Georgia" w:hAnsi="Georgia"/>
          <w:color w:val="000000" w:themeColor="text1"/>
        </w:rPr>
        <w:t>is these</w:t>
      </w:r>
      <w:r w:rsidRPr="002C4CE9">
        <w:rPr>
          <w:rFonts w:ascii="Georgia" w:hAnsi="Georgia"/>
          <w:color w:val="000000" w:themeColor="text1"/>
          <w:spacing w:val="-2"/>
        </w:rPr>
        <w:t xml:space="preserve"> </w:t>
      </w:r>
      <w:r w:rsidRPr="002C4CE9">
        <w:rPr>
          <w:rFonts w:ascii="Georgia" w:hAnsi="Georgia"/>
          <w:color w:val="000000" w:themeColor="text1"/>
        </w:rPr>
        <w:t>grounds</w:t>
      </w:r>
      <w:r w:rsidRPr="002C4CE9">
        <w:rPr>
          <w:rFonts w:ascii="Georgia" w:hAnsi="Georgia"/>
          <w:color w:val="000000" w:themeColor="text1"/>
          <w:spacing w:val="-1"/>
        </w:rPr>
        <w:t xml:space="preserve"> </w:t>
      </w:r>
      <w:r w:rsidRPr="002C4CE9">
        <w:rPr>
          <w:rFonts w:ascii="Georgia" w:hAnsi="Georgia"/>
          <w:color w:val="000000" w:themeColor="text1"/>
        </w:rPr>
        <w:t>that</w:t>
      </w:r>
      <w:r w:rsidRPr="002C4CE9">
        <w:rPr>
          <w:rFonts w:ascii="Georgia" w:hAnsi="Georgia"/>
          <w:color w:val="000000" w:themeColor="text1"/>
          <w:spacing w:val="-2"/>
        </w:rPr>
        <w:t xml:space="preserve"> </w:t>
      </w:r>
      <w:r w:rsidRPr="002C4CE9">
        <w:rPr>
          <w:rFonts w:ascii="Georgia" w:hAnsi="Georgia"/>
          <w:color w:val="000000" w:themeColor="text1"/>
        </w:rPr>
        <w:t>the</w:t>
      </w:r>
      <w:r w:rsidRPr="002C4CE9">
        <w:rPr>
          <w:rFonts w:ascii="Georgia" w:hAnsi="Georgia"/>
          <w:color w:val="000000" w:themeColor="text1"/>
          <w:spacing w:val="-2"/>
        </w:rPr>
        <w:t xml:space="preserve"> </w:t>
      </w:r>
      <w:r w:rsidRPr="002C4CE9">
        <w:rPr>
          <w:rFonts w:ascii="Georgia" w:hAnsi="Georgia"/>
          <w:color w:val="000000" w:themeColor="text1"/>
        </w:rPr>
        <w:t>Appellants</w:t>
      </w:r>
      <w:r w:rsidRPr="002C4CE9">
        <w:rPr>
          <w:rFonts w:ascii="Georgia" w:hAnsi="Georgia"/>
          <w:color w:val="000000" w:themeColor="text1"/>
          <w:spacing w:val="-1"/>
        </w:rPr>
        <w:t xml:space="preserve"> </w:t>
      </w:r>
      <w:r w:rsidRPr="002C4CE9">
        <w:rPr>
          <w:rFonts w:ascii="Georgia" w:hAnsi="Georgia"/>
          <w:color w:val="000000" w:themeColor="text1"/>
        </w:rPr>
        <w:t>rely</w:t>
      </w:r>
      <w:r w:rsidRPr="002C4CE9">
        <w:rPr>
          <w:rFonts w:ascii="Georgia" w:hAnsi="Georgia"/>
          <w:color w:val="000000" w:themeColor="text1"/>
          <w:spacing w:val="-1"/>
        </w:rPr>
        <w:t xml:space="preserve"> </w:t>
      </w:r>
      <w:r w:rsidRPr="002C4CE9">
        <w:rPr>
          <w:rFonts w:ascii="Georgia" w:hAnsi="Georgia"/>
          <w:color w:val="000000" w:themeColor="text1"/>
        </w:rPr>
        <w:t>on</w:t>
      </w:r>
      <w:r w:rsidRPr="002C4CE9">
        <w:rPr>
          <w:rFonts w:ascii="Georgia" w:hAnsi="Georgia"/>
          <w:color w:val="000000" w:themeColor="text1"/>
          <w:spacing w:val="-1"/>
        </w:rPr>
        <w:t xml:space="preserve"> </w:t>
      </w:r>
      <w:r w:rsidRPr="002C4CE9">
        <w:rPr>
          <w:rFonts w:ascii="Georgia" w:hAnsi="Georgia"/>
          <w:color w:val="000000" w:themeColor="text1"/>
        </w:rPr>
        <w:t>in</w:t>
      </w:r>
      <w:r w:rsidRPr="002C4CE9">
        <w:rPr>
          <w:rFonts w:ascii="Georgia" w:hAnsi="Georgia"/>
          <w:color w:val="000000" w:themeColor="text1"/>
          <w:spacing w:val="-2"/>
        </w:rPr>
        <w:t xml:space="preserve"> </w:t>
      </w:r>
      <w:r w:rsidRPr="002C4CE9">
        <w:rPr>
          <w:rFonts w:ascii="Georgia" w:hAnsi="Georgia"/>
          <w:color w:val="000000" w:themeColor="text1"/>
        </w:rPr>
        <w:t>this appeal</w:t>
      </w:r>
      <w:r w:rsidRPr="002C4CE9">
        <w:rPr>
          <w:rFonts w:ascii="Georgia" w:hAnsi="Georgia"/>
          <w:color w:val="000000" w:themeColor="text1"/>
          <w:spacing w:val="-1"/>
        </w:rPr>
        <w:t xml:space="preserve"> </w:t>
      </w:r>
      <w:r w:rsidRPr="002C4CE9">
        <w:rPr>
          <w:rFonts w:ascii="Georgia" w:hAnsi="Georgia"/>
          <w:color w:val="000000" w:themeColor="text1"/>
        </w:rPr>
        <w:t>before</w:t>
      </w:r>
      <w:r w:rsidRPr="002C4CE9">
        <w:rPr>
          <w:rFonts w:ascii="Georgia" w:hAnsi="Georgia"/>
          <w:color w:val="000000" w:themeColor="text1"/>
          <w:spacing w:val="-3"/>
        </w:rPr>
        <w:t xml:space="preserve"> </w:t>
      </w:r>
      <w:r w:rsidRPr="002C4CE9">
        <w:rPr>
          <w:rFonts w:ascii="Georgia" w:hAnsi="Georgia"/>
          <w:color w:val="000000" w:themeColor="text1"/>
        </w:rPr>
        <w:t>the</w:t>
      </w:r>
      <w:r w:rsidRPr="002C4CE9">
        <w:rPr>
          <w:rFonts w:ascii="Georgia" w:hAnsi="Georgia"/>
          <w:color w:val="000000" w:themeColor="text1"/>
          <w:spacing w:val="-2"/>
        </w:rPr>
        <w:t xml:space="preserve"> </w:t>
      </w:r>
      <w:r w:rsidRPr="002C4CE9">
        <w:rPr>
          <w:rFonts w:ascii="Georgia" w:hAnsi="Georgia"/>
          <w:color w:val="000000" w:themeColor="text1"/>
        </w:rPr>
        <w:t>Tribunal.</w:t>
      </w:r>
    </w:p>
    <w:p w:rsidR="001E1869" w:rsidRPr="002C4CE9" w:rsidRDefault="001E1869" w:rsidP="001E1869">
      <w:pPr>
        <w:pStyle w:val="BodyText"/>
        <w:rPr>
          <w:rFonts w:ascii="Georgia" w:hAnsi="Georgia"/>
        </w:rPr>
      </w:pPr>
    </w:p>
    <w:p w:rsidR="001E1869" w:rsidRPr="002C4CE9" w:rsidRDefault="001E1869" w:rsidP="001E1869">
      <w:pPr>
        <w:pStyle w:val="BodyText"/>
        <w:rPr>
          <w:rFonts w:ascii="Georgia" w:hAnsi="Georgia"/>
        </w:rPr>
      </w:pPr>
    </w:p>
    <w:p w:rsidR="001E1869" w:rsidRPr="002C4CE9" w:rsidRDefault="001E1869" w:rsidP="001E1869">
      <w:pPr>
        <w:spacing w:after="0" w:line="360" w:lineRule="auto"/>
        <w:jc w:val="both"/>
        <w:rPr>
          <w:rFonts w:ascii="Georgia" w:hAnsi="Georgia"/>
        </w:rPr>
      </w:pPr>
      <w:r w:rsidRPr="002C4CE9">
        <w:rPr>
          <w:rFonts w:ascii="Georgia" w:hAnsi="Georgia"/>
          <w:u w:val="single"/>
        </w:rPr>
        <w:t>DATED</w:t>
      </w:r>
      <w:r w:rsidRPr="002C4CE9">
        <w:rPr>
          <w:rFonts w:ascii="Georgia" w:hAnsi="Georgia"/>
        </w:rPr>
        <w:t xml:space="preserve"> at </w:t>
      </w:r>
      <w:r w:rsidRPr="002C4CE9">
        <w:rPr>
          <w:rFonts w:ascii="Georgia" w:hAnsi="Georgia"/>
          <w:u w:val="single"/>
        </w:rPr>
        <w:t>NAIROBI</w:t>
      </w:r>
      <w:r w:rsidRPr="002C4CE9">
        <w:rPr>
          <w:rFonts w:ascii="Georgia" w:hAnsi="Georgia"/>
        </w:rPr>
        <w:t xml:space="preserve"> this ____________________ day of ____________________, 2020</w:t>
      </w:r>
    </w:p>
    <w:p w:rsidR="001E1869" w:rsidRPr="002C4CE9" w:rsidRDefault="001E1869" w:rsidP="001E1869">
      <w:pPr>
        <w:spacing w:after="0" w:line="360" w:lineRule="auto"/>
        <w:jc w:val="both"/>
        <w:rPr>
          <w:rFonts w:ascii="Georgia" w:hAnsi="Georgia"/>
        </w:rPr>
      </w:pPr>
    </w:p>
    <w:p w:rsidR="001E1869" w:rsidRPr="002C4CE9" w:rsidRDefault="001E1869" w:rsidP="001E1869">
      <w:pPr>
        <w:spacing w:after="0" w:line="360" w:lineRule="auto"/>
        <w:jc w:val="both"/>
        <w:rPr>
          <w:rFonts w:ascii="Georgia" w:hAnsi="Georgia"/>
        </w:rPr>
      </w:pPr>
    </w:p>
    <w:p w:rsidR="001E1869" w:rsidRPr="002C4CE9" w:rsidRDefault="001E1869" w:rsidP="001E1869">
      <w:pPr>
        <w:spacing w:after="0" w:line="360" w:lineRule="auto"/>
        <w:jc w:val="right"/>
        <w:rPr>
          <w:rFonts w:ascii="Georgia" w:hAnsi="Georgia"/>
        </w:rPr>
      </w:pPr>
      <w:r w:rsidRPr="002C4CE9">
        <w:rPr>
          <w:rFonts w:ascii="Georgia" w:hAnsi="Georgia"/>
        </w:rPr>
        <w:t>CM ADVOCATES LLP</w:t>
      </w:r>
    </w:p>
    <w:p w:rsidR="001E1869" w:rsidRPr="002C4CE9" w:rsidRDefault="001E1869" w:rsidP="001E1869">
      <w:pPr>
        <w:spacing w:after="0" w:line="360" w:lineRule="auto"/>
        <w:jc w:val="right"/>
        <w:rPr>
          <w:rFonts w:ascii="Georgia" w:hAnsi="Georgia"/>
          <w:u w:val="single"/>
        </w:rPr>
      </w:pPr>
      <w:r w:rsidRPr="002C4CE9">
        <w:rPr>
          <w:rFonts w:ascii="Georgia" w:hAnsi="Georgia"/>
          <w:u w:val="single"/>
        </w:rPr>
        <w:t>ADVOCATES FOR THE APPELLANT</w:t>
      </w:r>
    </w:p>
    <w:p w:rsidR="001E1869" w:rsidRPr="002C4CE9" w:rsidRDefault="001E1869" w:rsidP="001E1869">
      <w:pPr>
        <w:spacing w:after="0" w:line="360" w:lineRule="auto"/>
        <w:jc w:val="right"/>
        <w:rPr>
          <w:rFonts w:ascii="Georgia" w:hAnsi="Georgia"/>
          <w:b/>
        </w:rPr>
      </w:pPr>
      <w:r w:rsidRPr="002C4CE9">
        <w:rPr>
          <w:rFonts w:ascii="Georgia" w:hAnsi="Georgia"/>
          <w:bCs/>
        </w:rPr>
        <w:t xml:space="preserve">(Cyrus </w:t>
      </w:r>
      <w:proofErr w:type="spellStart"/>
      <w:r w:rsidRPr="002C4CE9">
        <w:rPr>
          <w:rFonts w:ascii="Georgia" w:hAnsi="Georgia"/>
          <w:bCs/>
        </w:rPr>
        <w:t>Maina</w:t>
      </w:r>
      <w:proofErr w:type="spellEnd"/>
      <w:r w:rsidRPr="002C4CE9">
        <w:rPr>
          <w:rFonts w:ascii="Georgia" w:hAnsi="Georgia"/>
          <w:bCs/>
        </w:rPr>
        <w:t>, Practice No.</w:t>
      </w:r>
      <w:r w:rsidRPr="002C4CE9">
        <w:rPr>
          <w:rFonts w:ascii="Georgia" w:eastAsiaTheme="minorHAnsi" w:hAnsi="Georgia"/>
          <w:b/>
          <w:bCs/>
          <w:color w:val="5B9BD5" w:themeColor="accent1"/>
          <w:shd w:val="clear" w:color="auto" w:fill="FFFFFF"/>
        </w:rPr>
        <w:t xml:space="preserve"> </w:t>
      </w:r>
      <w:r w:rsidRPr="002C4CE9">
        <w:rPr>
          <w:rFonts w:ascii="Georgia" w:hAnsi="Georgia"/>
          <w:bCs/>
        </w:rPr>
        <w:t>LSK/…</w:t>
      </w:r>
      <w:proofErr w:type="gramStart"/>
      <w:r w:rsidRPr="002C4CE9">
        <w:rPr>
          <w:rFonts w:ascii="Georgia" w:hAnsi="Georgia"/>
          <w:bCs/>
        </w:rPr>
        <w:t>…./</w:t>
      </w:r>
      <w:proofErr w:type="gramEnd"/>
      <w:r w:rsidRPr="002C4CE9">
        <w:rPr>
          <w:rFonts w:ascii="Georgia" w:hAnsi="Georgia"/>
          <w:bCs/>
        </w:rPr>
        <w:t>…</w:t>
      </w:r>
      <w:r w:rsidRPr="002C4CE9">
        <w:rPr>
          <w:rFonts w:ascii="Georgia" w:hAnsi="Georgia"/>
          <w:bCs/>
          <w:shd w:val="clear" w:color="auto" w:fill="FFFFFF"/>
        </w:rPr>
        <w:t>)</w:t>
      </w:r>
    </w:p>
    <w:p w:rsidR="001E1869" w:rsidRPr="002C4CE9" w:rsidRDefault="001E1869" w:rsidP="001E1869">
      <w:pPr>
        <w:spacing w:after="0" w:line="360" w:lineRule="auto"/>
        <w:jc w:val="both"/>
        <w:rPr>
          <w:rFonts w:ascii="Georgia" w:hAnsi="Georgia"/>
        </w:rPr>
      </w:pPr>
      <w:r w:rsidRPr="002C4CE9">
        <w:rPr>
          <w:rFonts w:ascii="Georgia" w:hAnsi="Georgia"/>
          <w:u w:val="single"/>
        </w:rPr>
        <w:lastRenderedPageBreak/>
        <w:t>DRAWN &amp; FILED BY</w:t>
      </w:r>
      <w:r w:rsidRPr="002C4CE9">
        <w:rPr>
          <w:rFonts w:ascii="Georgia" w:hAnsi="Georgia"/>
        </w:rPr>
        <w:t>:</w:t>
      </w:r>
    </w:p>
    <w:p w:rsidR="001E1869" w:rsidRPr="002C4CE9" w:rsidRDefault="001E1869" w:rsidP="001E1869">
      <w:pPr>
        <w:spacing w:after="0" w:line="360" w:lineRule="auto"/>
        <w:jc w:val="both"/>
        <w:rPr>
          <w:rFonts w:ascii="Georgia" w:hAnsi="Georgia"/>
        </w:rPr>
      </w:pPr>
    </w:p>
    <w:p w:rsidR="001E1869" w:rsidRPr="002C4CE9" w:rsidRDefault="001E1869" w:rsidP="001E1869">
      <w:pPr>
        <w:spacing w:after="0" w:line="360" w:lineRule="auto"/>
        <w:jc w:val="both"/>
        <w:rPr>
          <w:rFonts w:ascii="Georgia" w:hAnsi="Georgia"/>
          <w:b/>
        </w:rPr>
      </w:pPr>
      <w:r w:rsidRPr="002C4CE9">
        <w:rPr>
          <w:rFonts w:ascii="Georgia" w:hAnsi="Georgia"/>
          <w:u w:val="single"/>
        </w:rPr>
        <w:t>TO BE SERVED UPON:</w:t>
      </w:r>
      <w:r w:rsidRPr="002C4CE9">
        <w:rPr>
          <w:rFonts w:ascii="Georgia" w:hAnsi="Georgia"/>
        </w:rPr>
        <w:t xml:space="preserve">                            </w:t>
      </w:r>
    </w:p>
    <w:p w:rsidR="001E1869" w:rsidRPr="002C4CE9" w:rsidRDefault="001E1869" w:rsidP="001E1869">
      <w:pPr>
        <w:pStyle w:val="NormalWeb"/>
        <w:shd w:val="clear" w:color="auto" w:fill="FFFFFF"/>
        <w:spacing w:before="0" w:beforeAutospacing="0" w:after="150" w:afterAutospacing="0" w:line="324" w:lineRule="atLeast"/>
        <w:rPr>
          <w:rStyle w:val="Strong"/>
          <w:rFonts w:ascii="Georgia" w:hAnsi="Georgia"/>
          <w:color w:val="000000" w:themeColor="text1"/>
          <w:sz w:val="22"/>
          <w:szCs w:val="22"/>
        </w:rPr>
      </w:pPr>
    </w:p>
    <w:p w:rsidR="00E25CC1" w:rsidRDefault="001E1869"/>
    <w:sectPr w:rsidR="00E25C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B04FE"/>
    <w:multiLevelType w:val="hybridMultilevel"/>
    <w:tmpl w:val="83A021C6"/>
    <w:lvl w:ilvl="0" w:tplc="06683882">
      <w:start w:val="1"/>
      <w:numFmt w:val="lowerLetter"/>
      <w:lvlText w:val="%1."/>
      <w:lvlJc w:val="left"/>
      <w:pPr>
        <w:ind w:left="1559" w:hanging="360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3E1405FE">
      <w:numFmt w:val="bullet"/>
      <w:lvlText w:val="•"/>
      <w:lvlJc w:val="left"/>
      <w:pPr>
        <w:ind w:left="2414" w:hanging="360"/>
      </w:pPr>
      <w:rPr>
        <w:rFonts w:hint="default"/>
        <w:lang w:val="en-US" w:eastAsia="en-US" w:bidi="ar-SA"/>
      </w:rPr>
    </w:lvl>
    <w:lvl w:ilvl="2" w:tplc="3280CB9C">
      <w:numFmt w:val="bullet"/>
      <w:lvlText w:val="•"/>
      <w:lvlJc w:val="left"/>
      <w:pPr>
        <w:ind w:left="3268" w:hanging="360"/>
      </w:pPr>
      <w:rPr>
        <w:rFonts w:hint="default"/>
        <w:lang w:val="en-US" w:eastAsia="en-US" w:bidi="ar-SA"/>
      </w:rPr>
    </w:lvl>
    <w:lvl w:ilvl="3" w:tplc="D8EC8EA2">
      <w:numFmt w:val="bullet"/>
      <w:lvlText w:val="•"/>
      <w:lvlJc w:val="left"/>
      <w:pPr>
        <w:ind w:left="4122" w:hanging="360"/>
      </w:pPr>
      <w:rPr>
        <w:rFonts w:hint="default"/>
        <w:lang w:val="en-US" w:eastAsia="en-US" w:bidi="ar-SA"/>
      </w:rPr>
    </w:lvl>
    <w:lvl w:ilvl="4" w:tplc="57024B64">
      <w:numFmt w:val="bullet"/>
      <w:lvlText w:val="•"/>
      <w:lvlJc w:val="left"/>
      <w:pPr>
        <w:ind w:left="4976" w:hanging="360"/>
      </w:pPr>
      <w:rPr>
        <w:rFonts w:hint="default"/>
        <w:lang w:val="en-US" w:eastAsia="en-US" w:bidi="ar-SA"/>
      </w:rPr>
    </w:lvl>
    <w:lvl w:ilvl="5" w:tplc="9362BD6A">
      <w:numFmt w:val="bullet"/>
      <w:lvlText w:val="•"/>
      <w:lvlJc w:val="left"/>
      <w:pPr>
        <w:ind w:left="5830" w:hanging="360"/>
      </w:pPr>
      <w:rPr>
        <w:rFonts w:hint="default"/>
        <w:lang w:val="en-US" w:eastAsia="en-US" w:bidi="ar-SA"/>
      </w:rPr>
    </w:lvl>
    <w:lvl w:ilvl="6" w:tplc="4050CF76">
      <w:numFmt w:val="bullet"/>
      <w:lvlText w:val="•"/>
      <w:lvlJc w:val="left"/>
      <w:pPr>
        <w:ind w:left="6684" w:hanging="360"/>
      </w:pPr>
      <w:rPr>
        <w:rFonts w:hint="default"/>
        <w:lang w:val="en-US" w:eastAsia="en-US" w:bidi="ar-SA"/>
      </w:rPr>
    </w:lvl>
    <w:lvl w:ilvl="7" w:tplc="58C25D18">
      <w:numFmt w:val="bullet"/>
      <w:lvlText w:val="•"/>
      <w:lvlJc w:val="left"/>
      <w:pPr>
        <w:ind w:left="7538" w:hanging="360"/>
      </w:pPr>
      <w:rPr>
        <w:rFonts w:hint="default"/>
        <w:lang w:val="en-US" w:eastAsia="en-US" w:bidi="ar-SA"/>
      </w:rPr>
    </w:lvl>
    <w:lvl w:ilvl="8" w:tplc="C16868F2">
      <w:numFmt w:val="bullet"/>
      <w:lvlText w:val="•"/>
      <w:lvlJc w:val="left"/>
      <w:pPr>
        <w:ind w:left="839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2B466AC"/>
    <w:multiLevelType w:val="hybridMultilevel"/>
    <w:tmpl w:val="2080209E"/>
    <w:lvl w:ilvl="0" w:tplc="B51EC8A6">
      <w:start w:val="1"/>
      <w:numFmt w:val="upperLetter"/>
      <w:lvlText w:val="%1."/>
      <w:lvlJc w:val="left"/>
      <w:pPr>
        <w:ind w:left="361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val="en-US" w:eastAsia="en-US" w:bidi="ar-SA"/>
      </w:rPr>
    </w:lvl>
    <w:lvl w:ilvl="1" w:tplc="37CCDC58">
      <w:numFmt w:val="bullet"/>
      <w:lvlText w:val="•"/>
      <w:lvlJc w:val="left"/>
      <w:pPr>
        <w:ind w:left="1252" w:hanging="360"/>
      </w:pPr>
      <w:rPr>
        <w:rFonts w:hint="default"/>
        <w:lang w:val="en-US" w:eastAsia="en-US" w:bidi="ar-SA"/>
      </w:rPr>
    </w:lvl>
    <w:lvl w:ilvl="2" w:tplc="97AAD920">
      <w:numFmt w:val="bullet"/>
      <w:lvlText w:val="•"/>
      <w:lvlJc w:val="left"/>
      <w:pPr>
        <w:ind w:left="2142" w:hanging="360"/>
      </w:pPr>
      <w:rPr>
        <w:rFonts w:hint="default"/>
        <w:lang w:val="en-US" w:eastAsia="en-US" w:bidi="ar-SA"/>
      </w:rPr>
    </w:lvl>
    <w:lvl w:ilvl="3" w:tplc="61B2437C">
      <w:numFmt w:val="bullet"/>
      <w:lvlText w:val="•"/>
      <w:lvlJc w:val="left"/>
      <w:pPr>
        <w:ind w:left="3032" w:hanging="360"/>
      </w:pPr>
      <w:rPr>
        <w:rFonts w:hint="default"/>
        <w:lang w:val="en-US" w:eastAsia="en-US" w:bidi="ar-SA"/>
      </w:rPr>
    </w:lvl>
    <w:lvl w:ilvl="4" w:tplc="432694D0">
      <w:numFmt w:val="bullet"/>
      <w:lvlText w:val="•"/>
      <w:lvlJc w:val="left"/>
      <w:pPr>
        <w:ind w:left="3922" w:hanging="360"/>
      </w:pPr>
      <w:rPr>
        <w:rFonts w:hint="default"/>
        <w:lang w:val="en-US" w:eastAsia="en-US" w:bidi="ar-SA"/>
      </w:rPr>
    </w:lvl>
    <w:lvl w:ilvl="5" w:tplc="81CE2B22">
      <w:numFmt w:val="bullet"/>
      <w:lvlText w:val="•"/>
      <w:lvlJc w:val="left"/>
      <w:pPr>
        <w:ind w:left="4812" w:hanging="360"/>
      </w:pPr>
      <w:rPr>
        <w:rFonts w:hint="default"/>
        <w:lang w:val="en-US" w:eastAsia="en-US" w:bidi="ar-SA"/>
      </w:rPr>
    </w:lvl>
    <w:lvl w:ilvl="6" w:tplc="2BC8DD06">
      <w:numFmt w:val="bullet"/>
      <w:lvlText w:val="•"/>
      <w:lvlJc w:val="left"/>
      <w:pPr>
        <w:ind w:left="5702" w:hanging="360"/>
      </w:pPr>
      <w:rPr>
        <w:rFonts w:hint="default"/>
        <w:lang w:val="en-US" w:eastAsia="en-US" w:bidi="ar-SA"/>
      </w:rPr>
    </w:lvl>
    <w:lvl w:ilvl="7" w:tplc="AA9CB578">
      <w:numFmt w:val="bullet"/>
      <w:lvlText w:val="•"/>
      <w:lvlJc w:val="left"/>
      <w:pPr>
        <w:ind w:left="6592" w:hanging="360"/>
      </w:pPr>
      <w:rPr>
        <w:rFonts w:hint="default"/>
        <w:lang w:val="en-US" w:eastAsia="en-US" w:bidi="ar-SA"/>
      </w:rPr>
    </w:lvl>
    <w:lvl w:ilvl="8" w:tplc="5FA4847E">
      <w:numFmt w:val="bullet"/>
      <w:lvlText w:val="•"/>
      <w:lvlJc w:val="left"/>
      <w:pPr>
        <w:ind w:left="748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14B00C2"/>
    <w:multiLevelType w:val="hybridMultilevel"/>
    <w:tmpl w:val="2A349602"/>
    <w:lvl w:ilvl="0" w:tplc="717AB3E2">
      <w:start w:val="1"/>
      <w:numFmt w:val="decimal"/>
      <w:lvlText w:val="%1."/>
      <w:lvlJc w:val="left"/>
      <w:pPr>
        <w:ind w:left="839" w:hanging="360"/>
      </w:pPr>
      <w:rPr>
        <w:rFonts w:ascii="Times New Roman" w:eastAsia="Arial MT" w:hAnsi="Times New Roman" w:cs="Times New Roman" w:hint="default"/>
        <w:w w:val="100"/>
        <w:sz w:val="24"/>
        <w:szCs w:val="24"/>
        <w:lang w:val="en-US" w:eastAsia="en-US" w:bidi="ar-SA"/>
      </w:rPr>
    </w:lvl>
    <w:lvl w:ilvl="1" w:tplc="D99A7DDA">
      <w:start w:val="1"/>
      <w:numFmt w:val="upperRoman"/>
      <w:lvlText w:val="%2."/>
      <w:lvlJc w:val="left"/>
      <w:pPr>
        <w:ind w:left="1199" w:hanging="360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2" w:tplc="8A4E3610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3" w:tplc="87264E06">
      <w:numFmt w:val="bullet"/>
      <w:lvlText w:val="•"/>
      <w:lvlJc w:val="left"/>
      <w:pPr>
        <w:ind w:left="3177" w:hanging="360"/>
      </w:pPr>
      <w:rPr>
        <w:rFonts w:hint="default"/>
        <w:lang w:val="en-US" w:eastAsia="en-US" w:bidi="ar-SA"/>
      </w:rPr>
    </w:lvl>
    <w:lvl w:ilvl="4" w:tplc="A21A4C22">
      <w:numFmt w:val="bullet"/>
      <w:lvlText w:val="•"/>
      <w:lvlJc w:val="left"/>
      <w:pPr>
        <w:ind w:left="4166" w:hanging="360"/>
      </w:pPr>
      <w:rPr>
        <w:rFonts w:hint="default"/>
        <w:lang w:val="en-US" w:eastAsia="en-US" w:bidi="ar-SA"/>
      </w:rPr>
    </w:lvl>
    <w:lvl w:ilvl="5" w:tplc="2B7C95C8">
      <w:numFmt w:val="bullet"/>
      <w:lvlText w:val="•"/>
      <w:lvlJc w:val="left"/>
      <w:pPr>
        <w:ind w:left="5155" w:hanging="360"/>
      </w:pPr>
      <w:rPr>
        <w:rFonts w:hint="default"/>
        <w:lang w:val="en-US" w:eastAsia="en-US" w:bidi="ar-SA"/>
      </w:rPr>
    </w:lvl>
    <w:lvl w:ilvl="6" w:tplc="AB86C8E0">
      <w:numFmt w:val="bullet"/>
      <w:lvlText w:val="•"/>
      <w:lvlJc w:val="left"/>
      <w:pPr>
        <w:ind w:left="6144" w:hanging="360"/>
      </w:pPr>
      <w:rPr>
        <w:rFonts w:hint="default"/>
        <w:lang w:val="en-US" w:eastAsia="en-US" w:bidi="ar-SA"/>
      </w:rPr>
    </w:lvl>
    <w:lvl w:ilvl="7" w:tplc="DD605142">
      <w:numFmt w:val="bullet"/>
      <w:lvlText w:val="•"/>
      <w:lvlJc w:val="left"/>
      <w:pPr>
        <w:ind w:left="7133" w:hanging="360"/>
      </w:pPr>
      <w:rPr>
        <w:rFonts w:hint="default"/>
        <w:lang w:val="en-US" w:eastAsia="en-US" w:bidi="ar-SA"/>
      </w:rPr>
    </w:lvl>
    <w:lvl w:ilvl="8" w:tplc="C32CF64C">
      <w:numFmt w:val="bullet"/>
      <w:lvlText w:val="•"/>
      <w:lvlJc w:val="left"/>
      <w:pPr>
        <w:ind w:left="8122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869"/>
    <w:rsid w:val="001E1869"/>
    <w:rsid w:val="004C120E"/>
    <w:rsid w:val="0061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4EFA0"/>
  <w15:chartTrackingRefBased/>
  <w15:docId w15:val="{E00DE414-92E5-4A9C-AB3A-93913DB1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869"/>
    <w:pPr>
      <w:spacing w:after="200" w:line="276" w:lineRule="auto"/>
    </w:pPr>
    <w:rPr>
      <w:rFonts w:ascii="Calibri" w:eastAsia="Calibri" w:hAnsi="Calibri" w:cs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1E18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1E1869"/>
    <w:pPr>
      <w:keepNext/>
      <w:overflowPunct w:val="0"/>
      <w:autoSpaceDE w:val="0"/>
      <w:autoSpaceDN w:val="0"/>
      <w:adjustRightInd w:val="0"/>
      <w:spacing w:after="0" w:line="480" w:lineRule="auto"/>
      <w:jc w:val="both"/>
      <w:textAlignment w:val="baseline"/>
      <w:outlineLvl w:val="1"/>
    </w:pPr>
    <w:rPr>
      <w:rFonts w:ascii="Arial" w:eastAsia="Times New Roman" w:hAnsi="Arial" w:cs="Arial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E186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1"/>
    <w:rsid w:val="001E1869"/>
    <w:rPr>
      <w:rFonts w:ascii="Arial" w:eastAsia="Times New Roman" w:hAnsi="Arial" w:cs="Arial"/>
      <w:b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1E1869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1E186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1E1869"/>
    <w:rPr>
      <w:rFonts w:ascii="Calibri" w:eastAsia="Calibri" w:hAnsi="Calibri" w:cs="Times New Roman"/>
      <w:lang w:val="en-GB"/>
    </w:rPr>
  </w:style>
  <w:style w:type="character" w:styleId="Strong">
    <w:name w:val="Strong"/>
    <w:basedOn w:val="DefaultParagraphFont"/>
    <w:uiPriority w:val="22"/>
    <w:qFormat/>
    <w:rsid w:val="001E1869"/>
    <w:rPr>
      <w:b/>
      <w:bCs/>
    </w:rPr>
  </w:style>
  <w:style w:type="paragraph" w:styleId="NormalWeb">
    <w:name w:val="Normal (Web)"/>
    <w:basedOn w:val="Normal"/>
    <w:uiPriority w:val="99"/>
    <w:unhideWhenUsed/>
    <w:rsid w:val="001E18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</dc:creator>
  <cp:keywords/>
  <dc:description/>
  <cp:lastModifiedBy>Stella</cp:lastModifiedBy>
  <cp:revision>1</cp:revision>
  <dcterms:created xsi:type="dcterms:W3CDTF">2022-06-08T06:55:00Z</dcterms:created>
  <dcterms:modified xsi:type="dcterms:W3CDTF">2022-06-08T06:57:00Z</dcterms:modified>
</cp:coreProperties>
</file>